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60" w:rsidRDefault="00455D60" w:rsidP="00455D60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For this problem, we consider a generalization of the Cantor set. We construct a set </w:t>
      </w:r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3.15pt" o:ole="">
            <v:imagedata r:id="rId8" o:title=""/>
          </v:shape>
          <o:OLEObject Type="Embed" ProgID="Equation.DSMT4" ShapeID="_x0000_i1025" DrawAspect="Content" ObjectID="_1402410412" r:id="rId9"/>
        </w:object>
      </w:r>
      <w:r>
        <w:rPr>
          <w:rFonts w:ascii="Arial" w:hAnsi="Arial" w:cs="Arial" w:hint="eastAsia"/>
          <w:position w:val="-4"/>
          <w:sz w:val="21"/>
          <w:szCs w:val="21"/>
          <w:lang w:eastAsia="ja-JP"/>
        </w:rPr>
        <w:t xml:space="preserve"> </w:t>
      </w:r>
      <w:r w:rsidRPr="00455D60">
        <w:rPr>
          <w:rFonts w:ascii="Arial" w:hAnsi="Arial" w:cs="Arial" w:hint="eastAsia"/>
          <w:sz w:val="21"/>
          <w:szCs w:val="21"/>
          <w:lang w:eastAsia="ja-JP"/>
        </w:rPr>
        <w:t>simi</w:t>
      </w:r>
      <w:r>
        <w:rPr>
          <w:rFonts w:ascii="Arial" w:hAnsi="Arial" w:cs="Arial" w:hint="eastAsia"/>
          <w:sz w:val="21"/>
          <w:szCs w:val="21"/>
          <w:lang w:eastAsia="ja-JP"/>
        </w:rPr>
        <w:t>larly to the construction of the Cantor set, except:</w:t>
      </w:r>
    </w:p>
    <w:p w:rsidR="00455D60" w:rsidRDefault="003223FC" w:rsidP="00FB6EEF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>t</w:t>
      </w:r>
      <w:r w:rsidR="00455D60" w:rsidRPr="00FB6EEF">
        <w:rPr>
          <w:rFonts w:ascii="Arial" w:hAnsi="Arial" w:cs="Arial" w:hint="eastAsia"/>
          <w:sz w:val="21"/>
          <w:szCs w:val="21"/>
          <w:lang w:eastAsia="ja-JP"/>
        </w:rPr>
        <w:t>he open intervals we remove need not be middle thirds (possibly 3/100 is the ratio of lengths between one open interval and the closed interval from which it is being removed, and</w:t>
      </w:r>
      <w:r w:rsidR="00455D60" w:rsidRPr="00FB6EEF">
        <w:rPr>
          <w:rFonts w:ascii="Arial" w:hAnsi="Arial" w:cs="Arial" w:hint="eastAsia"/>
          <w:position w:val="-6"/>
          <w:sz w:val="21"/>
          <w:szCs w:val="21"/>
          <w:lang w:eastAsia="ja-JP"/>
        </w:rPr>
        <w:t xml:space="preserve"> </w:t>
      </w:r>
      <w:r w:rsidR="000B3B1F" w:rsidRPr="00455D60">
        <w:rPr>
          <w:position w:val="-6"/>
          <w:lang w:eastAsia="ja-JP"/>
        </w:rPr>
        <w:object w:dxaOrig="260" w:dyaOrig="620">
          <v:shape id="_x0000_i1026" type="#_x0000_t75" style="width:11.25pt;height:18.8pt" o:ole="">
            <v:imagedata r:id="rId10" o:title=""/>
          </v:shape>
          <o:OLEObject Type="Embed" ProgID="Equation.DSMT4" ShapeID="_x0000_i1026" DrawAspect="Content" ObjectID="_1402410413" r:id="rId11"/>
        </w:object>
      </w:r>
      <w:r w:rsidR="00851377">
        <w:rPr>
          <w:rFonts w:ascii="Arial" w:hAnsi="Arial" w:cs="Arial" w:hint="eastAsia"/>
          <w:position w:val="-6"/>
          <w:sz w:val="21"/>
          <w:szCs w:val="21"/>
          <w:lang w:eastAsia="ja-JP"/>
        </w:rPr>
        <w:t xml:space="preserve"> </w:t>
      </w:r>
      <w:r w:rsidR="0024771F">
        <w:rPr>
          <w:rFonts w:ascii="Arial" w:hAnsi="Arial" w:cs="Arial" w:hint="eastAsia"/>
          <w:sz w:val="21"/>
          <w:szCs w:val="21"/>
          <w:lang w:eastAsia="ja-JP"/>
        </w:rPr>
        <w:t>is another such ratio),</w:t>
      </w:r>
    </w:p>
    <w:p w:rsidR="005345A4" w:rsidRPr="00FB6EEF" w:rsidRDefault="005345A4" w:rsidP="005345A4">
      <w:pPr>
        <w:pStyle w:val="a7"/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455D60" w:rsidRPr="00455D60" w:rsidRDefault="003223FC" w:rsidP="00455D6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>each</w:t>
      </w:r>
      <w:proofErr w:type="gramEnd"/>
      <w:r>
        <w:rPr>
          <w:rFonts w:ascii="Arial" w:hAnsi="Arial" w:cs="Arial" w:hint="eastAsia"/>
          <w:sz w:val="21"/>
          <w:szCs w:val="21"/>
          <w:lang w:eastAsia="ja-JP"/>
        </w:rPr>
        <w:t xml:space="preserve"> open interval that we remove from a closed interval need not be centered around the midpoint of the closed interval, though </w:t>
      </w:r>
      <w:r w:rsidRPr="003223FC">
        <w:rPr>
          <w:rFonts w:ascii="Arial" w:hAnsi="Arial" w:cs="Arial" w:hint="eastAsia"/>
          <w:sz w:val="21"/>
          <w:szCs w:val="21"/>
          <w:u w:val="single"/>
          <w:lang w:eastAsia="ja-JP"/>
        </w:rPr>
        <w:t>we require the open interval to contain the center of the closed interval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and </w:t>
      </w:r>
      <w:r>
        <w:rPr>
          <w:rFonts w:ascii="Arial" w:hAnsi="Arial" w:cs="Arial"/>
          <w:sz w:val="21"/>
          <w:szCs w:val="21"/>
          <w:lang w:eastAsia="ja-JP"/>
        </w:rPr>
        <w:t>“</w:t>
      </w:r>
      <w:r>
        <w:rPr>
          <w:rFonts w:ascii="Arial" w:hAnsi="Arial" w:cs="Arial" w:hint="eastAsia"/>
          <w:sz w:val="21"/>
          <w:szCs w:val="21"/>
          <w:lang w:eastAsia="ja-JP"/>
        </w:rPr>
        <w:t>leave</w:t>
      </w:r>
      <w:r>
        <w:rPr>
          <w:rFonts w:ascii="Arial" w:hAnsi="Arial" w:cs="Arial"/>
          <w:sz w:val="21"/>
          <w:szCs w:val="21"/>
          <w:lang w:eastAsia="ja-JP"/>
        </w:rPr>
        <w:t>”</w:t>
      </w:r>
      <w:r w:rsidR="00811560">
        <w:rPr>
          <w:rFonts w:ascii="Arial" w:hAnsi="Arial" w:cs="Arial" w:hint="eastAsia"/>
          <w:sz w:val="21"/>
          <w:szCs w:val="21"/>
          <w:lang w:eastAsia="ja-JP"/>
        </w:rPr>
        <w:t xml:space="preserve"> two closed intervals </w:t>
      </w:r>
      <w:r>
        <w:rPr>
          <w:rFonts w:ascii="Arial" w:hAnsi="Arial" w:cs="Arial" w:hint="eastAsia"/>
          <w:sz w:val="21"/>
          <w:szCs w:val="21"/>
          <w:lang w:eastAsia="ja-JP"/>
        </w:rPr>
        <w:t>of positive length.</w:t>
      </w:r>
    </w:p>
    <w:p w:rsidR="00455D60" w:rsidRDefault="00455D60" w:rsidP="00B0396E">
      <w:p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455D60" w:rsidRDefault="0024771F" w:rsidP="00B0396E">
      <w:p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Precise construction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of </w:t>
      </w:r>
      <w:proofErr w:type="gramEnd"/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27" type="#_x0000_t75" style="width:11.9pt;height:13.15pt" o:ole="">
            <v:imagedata r:id="rId8" o:title=""/>
          </v:shape>
          <o:OLEObject Type="Embed" ProgID="Equation.DSMT4" ShapeID="_x0000_i1027" DrawAspect="Content" ObjectID="_1402410414" r:id="rId1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: Let </w:t>
      </w:r>
      <w:r w:rsidRPr="0024771F">
        <w:rPr>
          <w:rFonts w:ascii="Arial" w:hAnsi="Arial" w:cs="Arial"/>
          <w:position w:val="-14"/>
          <w:sz w:val="21"/>
          <w:szCs w:val="21"/>
          <w:lang w:eastAsia="ja-JP"/>
        </w:rPr>
        <w:object w:dxaOrig="1020" w:dyaOrig="400">
          <v:shape id="_x0000_i1028" type="#_x0000_t75" style="width:51.35pt;height:20.05pt" o:ole="">
            <v:imagedata r:id="rId13" o:title=""/>
          </v:shape>
          <o:OLEObject Type="Embed" ProgID="Equation.DSMT4" ShapeID="_x0000_i1028" DrawAspect="Content" ObjectID="_1402410415" r:id="rId14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. Suppose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29" type="#_x0000_t75" style="width:15.05pt;height:18.15pt" o:ole="">
            <v:imagedata r:id="rId15" o:title=""/>
          </v:shape>
          <o:OLEObject Type="Embed" ProgID="Equation.DSMT4" ShapeID="_x0000_i1029" DrawAspect="Content" ObjectID="_1402410416" r:id="rId1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and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30" type="#_x0000_t75" style="width:15.05pt;height:18.15pt" o:ole="">
            <v:imagedata r:id="rId17" o:title=""/>
          </v:shape>
          <o:OLEObject Type="Embed" ProgID="Equation.DSMT4" ShapeID="_x0000_i1030" DrawAspect="Content" ObjectID="_1402410417" r:id="rId1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are left and right closed intervals, each with positive length, obtained by removing an open interval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840" w:dyaOrig="360">
          <v:shape id="_x0000_i1031" type="#_x0000_t75" style="width:41.95pt;height:18.15pt" o:ole="">
            <v:imagedata r:id="rId19" o:title=""/>
          </v:shape>
          <o:OLEObject Type="Embed" ProgID="Equation.DSMT4" ShapeID="_x0000_i1031" DrawAspect="Content" ObjectID="_1402410418" r:id="rId2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0B3B1F">
        <w:rPr>
          <w:rFonts w:ascii="Arial" w:hAnsi="Arial" w:cs="Arial" w:hint="eastAsia"/>
          <w:sz w:val="21"/>
          <w:szCs w:val="21"/>
          <w:lang w:eastAsia="ja-JP"/>
        </w:rPr>
        <w:t>from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20" w:dyaOrig="360">
          <v:shape id="_x0000_i1032" type="#_x0000_t75" style="width:16.3pt;height:18.15pt" o:ole="">
            <v:imagedata r:id="rId21" o:title=""/>
          </v:shape>
          <o:OLEObject Type="Embed" ProgID="Equation.DSMT4" ShapeID="_x0000_i1032" DrawAspect="Content" ObjectID="_1402410419" r:id="rId2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such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that </w:t>
      </w:r>
      <w:proofErr w:type="gramEnd"/>
      <w:r w:rsidR="000B3B1F" w:rsidRPr="000B3B1F">
        <w:rPr>
          <w:rFonts w:ascii="Arial" w:hAnsi="Arial" w:cs="Arial"/>
          <w:position w:val="-6"/>
          <w:sz w:val="21"/>
          <w:szCs w:val="21"/>
          <w:lang w:eastAsia="ja-JP"/>
        </w:rPr>
        <w:object w:dxaOrig="240" w:dyaOrig="620">
          <v:shape id="_x0000_i1038" type="#_x0000_t75" style="width:8.75pt;height:18.15pt" o:ole="">
            <v:imagedata r:id="rId23" o:title=""/>
          </v:shape>
          <o:OLEObject Type="Embed" ProgID="Equation.DSMT4" ShapeID="_x0000_i1038" DrawAspect="Content" ObjectID="_1402410420" r:id="rId24"/>
        </w:object>
      </w:r>
      <w:r w:rsidR="000B3B1F" w:rsidRPr="000B3B1F">
        <w:rPr>
          <w:rFonts w:ascii="Arial" w:hAnsi="Arial" w:cs="Arial"/>
          <w:position w:val="-6"/>
          <w:sz w:val="21"/>
          <w:szCs w:val="21"/>
          <w:lang w:eastAsia="ja-JP"/>
        </w:rPr>
        <w:object w:dxaOrig="460" w:dyaOrig="360">
          <v:shape id="_x0000_i1037" type="#_x0000_t75" style="width:23.15pt;height:18.15pt" o:ole="">
            <v:imagedata r:id="rId25" o:title=""/>
          </v:shape>
          <o:OLEObject Type="Embed" ProgID="Equation.DSMT4" ShapeID="_x0000_i1037" DrawAspect="Content" ObjectID="_1402410421" r:id="rId26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455D60" w:rsidRDefault="000B3B1F" w:rsidP="00B0396E">
      <w:p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Similarly let </w:t>
      </w:r>
      <w:r w:rsidRPr="000B3B1F">
        <w:rPr>
          <w:rFonts w:ascii="Arial" w:hAnsi="Arial" w:cs="Arial"/>
          <w:position w:val="-14"/>
          <w:sz w:val="21"/>
          <w:szCs w:val="21"/>
          <w:lang w:eastAsia="ja-JP"/>
        </w:rPr>
        <w:object w:dxaOrig="420" w:dyaOrig="380">
          <v:shape id="_x0000_i1033" type="#_x0000_t75" style="width:21.3pt;height:19.4pt" o:ole="">
            <v:imagedata r:id="rId27" o:title=""/>
          </v:shape>
          <o:OLEObject Type="Embed" ProgID="Equation.DSMT4" ShapeID="_x0000_i1033" DrawAspect="Content" ObjectID="_1402410422" r:id="rId2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and </w:t>
      </w:r>
      <w:r w:rsidRPr="000B3B1F">
        <w:rPr>
          <w:rFonts w:ascii="Arial" w:hAnsi="Arial" w:cs="Arial"/>
          <w:position w:val="-14"/>
          <w:sz w:val="21"/>
          <w:szCs w:val="21"/>
          <w:lang w:eastAsia="ja-JP"/>
        </w:rPr>
        <w:object w:dxaOrig="440" w:dyaOrig="380">
          <v:shape id="_x0000_i1034" type="#_x0000_t75" style="width:21.9pt;height:19.4pt" o:ole="">
            <v:imagedata r:id="rId29" o:title=""/>
          </v:shape>
          <o:OLEObject Type="Embed" ProgID="Equation.DSMT4" ShapeID="_x0000_i1034" DrawAspect="Content" ObjectID="_1402410423" r:id="rId3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respectively be the left and right closed intervals, each with positive length, obtained by removing from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35" type="#_x0000_t75" style="width:15.05pt;height:18.15pt" o:ole="">
            <v:imagedata r:id="rId15" o:title=""/>
          </v:shape>
          <o:OLEObject Type="Embed" ProgID="Equation.DSMT4" ShapeID="_x0000_i1035" DrawAspect="Content" ObjectID="_1402410424" r:id="rId31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some open interval </w:t>
      </w:r>
      <w:r w:rsidRPr="000B3B1F">
        <w:rPr>
          <w:rFonts w:ascii="Arial" w:hAnsi="Arial" w:cs="Arial"/>
          <w:position w:val="-12"/>
          <w:sz w:val="21"/>
          <w:szCs w:val="21"/>
          <w:lang w:eastAsia="ja-JP"/>
        </w:rPr>
        <w:object w:dxaOrig="780" w:dyaOrig="360">
          <v:shape id="_x0000_i1036" type="#_x0000_t75" style="width:38.8pt;height:18.15pt" o:ole="">
            <v:imagedata r:id="rId32" o:title=""/>
          </v:shape>
          <o:OLEObject Type="Embed" ProgID="Equation.DSMT4" ShapeID="_x0000_i1036" DrawAspect="Content" ObjectID="_1402410425" r:id="rId33"/>
        </w:object>
      </w:r>
      <w:r w:rsidR="00BE0C31">
        <w:rPr>
          <w:rFonts w:ascii="Arial" w:hAnsi="Arial" w:cs="Arial" w:hint="eastAsia"/>
          <w:sz w:val="21"/>
          <w:szCs w:val="21"/>
          <w:lang w:eastAsia="ja-JP"/>
        </w:rPr>
        <w:t xml:space="preserve"> which contains the midpoint </w:t>
      </w:r>
      <w:proofErr w:type="gramStart"/>
      <w:r w:rsidR="00BE0C31">
        <w:rPr>
          <w:rFonts w:ascii="Arial" w:hAnsi="Arial" w:cs="Arial" w:hint="eastAsia"/>
          <w:sz w:val="21"/>
          <w:szCs w:val="21"/>
          <w:lang w:eastAsia="ja-JP"/>
        </w:rPr>
        <w:t xml:space="preserve">of </w:t>
      </w:r>
      <w:proofErr w:type="gramEnd"/>
      <w:r w:rsidR="00BE0C31"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39" type="#_x0000_t75" style="width:15.05pt;height:18.15pt" o:ole="">
            <v:imagedata r:id="rId15" o:title=""/>
          </v:shape>
          <o:OLEObject Type="Embed" ProgID="Equation.DSMT4" ShapeID="_x0000_i1039" DrawAspect="Content" ObjectID="_1402410426" r:id="rId34"/>
        </w:object>
      </w:r>
      <w:r w:rsidR="00BE0C31"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653AE4" w:rsidRDefault="00653AE4" w:rsidP="00653AE4">
      <w:p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Let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440" w:dyaOrig="380">
          <v:shape id="_x0000_i1040" type="#_x0000_t75" style="width:21.9pt;height:19.4pt" o:ole="">
            <v:imagedata r:id="rId35" o:title=""/>
          </v:shape>
          <o:OLEObject Type="Embed" ProgID="Equation.DSMT4" ShapeID="_x0000_i1040" DrawAspect="Content" ObjectID="_1402410427" r:id="rId3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and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440" w:dyaOrig="380">
          <v:shape id="_x0000_i1041" type="#_x0000_t75" style="width:21.9pt;height:19.4pt" o:ole="">
            <v:imagedata r:id="rId37" o:title=""/>
          </v:shape>
          <o:OLEObject Type="Embed" ProgID="Equation.DSMT4" ShapeID="_x0000_i1041" DrawAspect="Content" ObjectID="_1402410428" r:id="rId3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be the left and right closed intervals, each with positive length, obtained by removing some open interval </w:t>
      </w:r>
      <w:r w:rsidRPr="000B3B1F">
        <w:rPr>
          <w:rFonts w:ascii="Arial" w:hAnsi="Arial" w:cs="Arial"/>
          <w:position w:val="-12"/>
          <w:sz w:val="21"/>
          <w:szCs w:val="21"/>
          <w:lang w:eastAsia="ja-JP"/>
        </w:rPr>
        <w:object w:dxaOrig="800" w:dyaOrig="360">
          <v:shape id="_x0000_i1042" type="#_x0000_t75" style="width:40.05pt;height:18.15pt" o:ole="">
            <v:imagedata r:id="rId39" o:title=""/>
          </v:shape>
          <o:OLEObject Type="Embed" ProgID="Equation.DSMT4" ShapeID="_x0000_i1042" DrawAspect="Content" ObjectID="_1402410429" r:id="rId4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from </w:t>
      </w:r>
      <w:r w:rsidRPr="000B3B1F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43" type="#_x0000_t75" style="width:15.05pt;height:18.15pt" o:ole="">
            <v:imagedata r:id="rId41" o:title=""/>
          </v:shape>
          <o:OLEObject Type="Embed" ProgID="Equation.DSMT4" ShapeID="_x0000_i1043" DrawAspect="Content" ObjectID="_1402410430" r:id="rId4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which contains the midpoint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of </w:t>
      </w:r>
      <w:proofErr w:type="gramEnd"/>
      <w:r w:rsidRPr="000B3B1F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44" type="#_x0000_t75" style="width:15.05pt;height:18.15pt" o:ole="">
            <v:imagedata r:id="rId41" o:title=""/>
          </v:shape>
          <o:OLEObject Type="Embed" ProgID="Equation.DSMT4" ShapeID="_x0000_i1044" DrawAspect="Content" ObjectID="_1402410431" r:id="rId43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. In general, if 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45" type="#_x0000_t75" style="width:41.3pt;height:19.4pt" o:ole="">
            <v:imagedata r:id="rId44" o:title=""/>
          </v:shape>
          <o:OLEObject Type="Embed" ProgID="Equation.DSMT4" ShapeID="_x0000_i1045" DrawAspect="Content" ObjectID="_1402410432" r:id="rId4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has been defined where </w:t>
      </w:r>
      <w:r w:rsidRPr="00653AE4">
        <w:rPr>
          <w:rFonts w:ascii="Arial" w:hAnsi="Arial" w:cs="Arial"/>
          <w:position w:val="-12"/>
          <w:sz w:val="21"/>
          <w:szCs w:val="21"/>
          <w:lang w:eastAsia="ja-JP"/>
        </w:rPr>
        <w:object w:dxaOrig="1100" w:dyaOrig="360">
          <v:shape id="_x0000_i1046" type="#_x0000_t75" style="width:55.1pt;height:18.15pt" o:ole="">
            <v:imagedata r:id="rId46" o:title=""/>
          </v:shape>
          <o:OLEObject Type="Embed" ProgID="Equation.DSMT4" ShapeID="_x0000_i1046" DrawAspect="Content" ObjectID="_1402410433" r:id="rId47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is some finite sequence of </w:t>
      </w:r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20" w:dyaOrig="279">
          <v:shape id="_x0000_i1047" type="#_x0000_t75" style="width:21.3pt;height:13.75pt" o:ole="">
            <v:imagedata r:id="rId48" o:title=""/>
          </v:shape>
          <o:OLEObject Type="Embed" ProgID="Equation.DSMT4" ShapeID="_x0000_i1047" DrawAspect="Content" ObjectID="_1402410434" r:id="rId49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and </w:t>
      </w:r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40" w:dyaOrig="279">
          <v:shape id="_x0000_i1048" type="#_x0000_t75" style="width:21.9pt;height:13.75pt" o:ole="">
            <v:imagedata r:id="rId50" o:title=""/>
          </v:shape>
          <o:OLEObject Type="Embed" ProgID="Equation.DSMT4" ShapeID="_x0000_i1048" DrawAspect="Content" ObjectID="_1402410435" r:id="rId51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>, th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en let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960" w:dyaOrig="380">
          <v:shape id="_x0000_i1049" type="#_x0000_t75" style="width:48.2pt;height:19.4pt" o:ole="">
            <v:imagedata r:id="rId52" o:title=""/>
          </v:shape>
          <o:OLEObject Type="Embed" ProgID="Equation.DSMT4" ShapeID="_x0000_i1049" DrawAspect="Content" ObjectID="_1402410436" r:id="rId53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and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960" w:dyaOrig="380">
          <v:shape id="_x0000_i1050" type="#_x0000_t75" style="width:48.2pt;height:19.4pt" o:ole="">
            <v:imagedata r:id="rId54" o:title=""/>
          </v:shape>
          <o:OLEObject Type="Embed" ProgID="Equation.DSMT4" ShapeID="_x0000_i1050" DrawAspect="Content" ObjectID="_1402410437" r:id="rId55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be the left and right closed intervals, each with positive length, obtained by removing from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51" type="#_x0000_t75" style="width:41.3pt;height:19.4pt" o:ole="">
            <v:imagedata r:id="rId44" o:title=""/>
          </v:shape>
          <o:OLEObject Type="Embed" ProgID="Equation.DSMT4" ShapeID="_x0000_i1051" DrawAspect="Content" ObjectID="_1402410438" r:id="rId5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some open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>interval</w:t>
      </w:r>
      <w:proofErr w:type="gramEnd"/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1840" w:dyaOrig="380">
          <v:shape id="_x0000_i1052" type="#_x0000_t75" style="width:92.05pt;height:19.4pt" o:ole="">
            <v:imagedata r:id="rId57" o:title=""/>
          </v:shape>
          <o:OLEObject Type="Embed" ProgID="Equation.DSMT4" ShapeID="_x0000_i1052" DrawAspect="Content" ObjectID="_1402410439" r:id="rId5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which contains the midpoint of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53" type="#_x0000_t75" style="width:40.7pt;height:18.8pt" o:ole="">
            <v:imagedata r:id="rId59" o:title=""/>
          </v:shape>
          <o:OLEObject Type="Embed" ProgID="Equation.DSMT4" ShapeID="_x0000_i1053" DrawAspect="Content" ObjectID="_1402410440" r:id="rId6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. Let </w:t>
      </w:r>
      <w:r w:rsidRPr="00653AE4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54" type="#_x0000_t75" style="width:15.05pt;height:18.15pt" o:ole="">
            <v:imagedata r:id="rId61" o:title=""/>
          </v:shape>
          <o:OLEObject Type="Embed" ProgID="Equation.DSMT4" ShapeID="_x0000_i1054" DrawAspect="Content" ObjectID="_1402410441" r:id="rId6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be the union of the </w:t>
      </w:r>
      <w:r w:rsidRPr="00653AE4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55" type="#_x0000_t75" style="width:40.7pt;height:18.8pt" o:ole="">
            <v:imagedata r:id="rId63" o:title=""/>
          </v:shape>
          <o:OLEObject Type="Embed" ProgID="Equation.DSMT4" ShapeID="_x0000_i1055" DrawAspect="Content" ObjectID="_1402410442" r:id="rId64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where each </w:t>
      </w:r>
      <w:r w:rsidRPr="00653AE4">
        <w:rPr>
          <w:rFonts w:ascii="Arial" w:hAnsi="Arial" w:cs="Arial"/>
          <w:position w:val="-12"/>
          <w:sz w:val="21"/>
          <w:szCs w:val="21"/>
          <w:lang w:eastAsia="ja-JP"/>
        </w:rPr>
        <w:object w:dxaOrig="240" w:dyaOrig="360">
          <v:shape id="_x0000_i1056" type="#_x0000_t75" style="width:11.9pt;height:18.15pt" o:ole="">
            <v:imagedata r:id="rId65" o:title=""/>
          </v:shape>
          <o:OLEObject Type="Embed" ProgID="Equation.DSMT4" ShapeID="_x0000_i1056" DrawAspect="Content" ObjectID="_1402410443" r:id="rId6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varies over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660" w:dyaOrig="400">
          <v:shape id="_x0000_i1057" type="#_x0000_t75" style="width:33.2pt;height:20.05pt" o:ole="">
            <v:imagedata r:id="rId67" o:title=""/>
          </v:shape>
          <o:OLEObject Type="Embed" ProgID="Equation.DSMT4" ShapeID="_x0000_i1057" DrawAspect="Content" ObjectID="_1402410444" r:id="rId68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and let </w:t>
      </w:r>
      <w:r w:rsidRPr="00E55FFE">
        <w:rPr>
          <w:rFonts w:ascii="Arial" w:hAnsi="Arial" w:cs="Arial"/>
          <w:position w:val="-28"/>
          <w:sz w:val="21"/>
          <w:szCs w:val="21"/>
          <w:lang w:eastAsia="ja-JP"/>
        </w:rPr>
        <w:object w:dxaOrig="1040" w:dyaOrig="680">
          <v:shape id="_x0000_i1058" type="#_x0000_t75" style="width:51.95pt;height:33.8pt" o:ole="">
            <v:imagedata r:id="rId69" o:title=""/>
          </v:shape>
          <o:OLEObject Type="Embed" ProgID="Equation.DSMT4" ShapeID="_x0000_i1058" DrawAspect="Content" ObjectID="_1402410445" r:id="rId70"/>
        </w:object>
      </w:r>
    </w:p>
    <w:p w:rsidR="00645ED9" w:rsidRPr="005345A4" w:rsidRDefault="003C7961" w:rsidP="005345A4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 w:rsidRPr="005345A4">
        <w:rPr>
          <w:rFonts w:ascii="Arial" w:hAnsi="Arial" w:cs="Arial" w:hint="eastAsia"/>
          <w:sz w:val="21"/>
          <w:szCs w:val="21"/>
          <w:lang w:eastAsia="ja-JP"/>
        </w:rPr>
        <w:t xml:space="preserve">Prove that </w:t>
      </w:r>
      <w:r w:rsidRPr="003C7961">
        <w:rPr>
          <w:position w:val="-4"/>
          <w:lang w:eastAsia="ja-JP"/>
        </w:rPr>
        <w:object w:dxaOrig="240" w:dyaOrig="260">
          <v:shape id="_x0000_i1059" type="#_x0000_t75" style="width:11.9pt;height:13.15pt" o:ole="">
            <v:imagedata r:id="rId71" o:title=""/>
          </v:shape>
          <o:OLEObject Type="Embed" ProgID="Equation.DSMT4" ShapeID="_x0000_i1059" DrawAspect="Content" ObjectID="_1402410446" r:id="rId72"/>
        </w:object>
      </w:r>
      <w:r w:rsidRPr="005345A4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5345A4">
        <w:rPr>
          <w:rFonts w:ascii="Arial" w:hAnsi="Arial" w:cs="Arial" w:hint="eastAsia"/>
          <w:sz w:val="21"/>
          <w:szCs w:val="21"/>
          <w:lang w:eastAsia="ja-JP"/>
        </w:rPr>
        <w:t>is closed and compact.</w:t>
      </w:r>
    </w:p>
    <w:p w:rsidR="005204E9" w:rsidRDefault="005204E9" w:rsidP="005204E9">
      <w:pPr>
        <w:pStyle w:val="a7"/>
        <w:spacing w:after="0" w:line="240" w:lineRule="auto"/>
        <w:ind w:left="1080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3C7961" w:rsidRDefault="003C7961" w:rsidP="00645ED9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Prove that the closure of </w:t>
      </w:r>
      <w:r w:rsidRPr="003C7961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60" type="#_x0000_t75" style="width:11.9pt;height:13.15pt" o:ole="">
            <v:imagedata r:id="rId71" o:title=""/>
          </v:shape>
          <o:OLEObject Type="Embed" ProgID="Equation.DSMT4" ShapeID="_x0000_i1060" DrawAspect="Content" ObjectID="_1402410447" r:id="rId73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(which equal</w:t>
      </w:r>
      <w:r w:rsidR="00134002">
        <w:rPr>
          <w:rFonts w:ascii="Arial" w:hAnsi="Arial" w:cs="Arial" w:hint="eastAsia"/>
          <w:sz w:val="21"/>
          <w:szCs w:val="21"/>
          <w:lang w:eastAsia="ja-JP"/>
        </w:rPr>
        <w:t>s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3C7961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61" type="#_x0000_t75" style="width:11.9pt;height:13.15pt" o:ole="">
            <v:imagedata r:id="rId71" o:title=""/>
          </v:shape>
          <o:OLEObject Type="Embed" ProgID="Equation.DSMT4" ShapeID="_x0000_i1061" DrawAspect="Content" ObjectID="_1402410448" r:id="rId74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by part (a)) does not contain any nonempty open interval </w:t>
      </w:r>
      <w:r w:rsidRPr="003C7961">
        <w:rPr>
          <w:rFonts w:ascii="Arial" w:hAnsi="Arial" w:cs="Arial"/>
          <w:position w:val="-14"/>
          <w:sz w:val="21"/>
          <w:szCs w:val="21"/>
          <w:lang w:eastAsia="ja-JP"/>
        </w:rPr>
        <w:object w:dxaOrig="580" w:dyaOrig="400">
          <v:shape id="_x0000_i1062" type="#_x0000_t75" style="width:29.45pt;height:20.05pt" o:ole="">
            <v:imagedata r:id="rId75" o:title=""/>
          </v:shape>
          <o:OLEObject Type="Embed" ProgID="Equation.DSMT4" ShapeID="_x0000_i1062" DrawAspect="Content" ObjectID="_1402410449" r:id="rId76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and prove that the complement of the closure of </w:t>
      </w:r>
      <w:r w:rsidRPr="003C7961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63" type="#_x0000_t75" style="width:11.9pt;height:13.15pt" o:ole="">
            <v:imagedata r:id="rId71" o:title=""/>
          </v:shape>
          <o:OLEObject Type="Embed" ProgID="Equation.DSMT4" ShapeID="_x0000_i1063" DrawAspect="Content" ObjectID="_1402410450" r:id="rId77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is dense. Either of these can be taken as the definition of nowhere dense (see page 158). Be careful: In the case of the Cantor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set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240" w:dyaOrig="279">
          <v:shape id="_x0000_i1064" type="#_x0000_t75" style="width:11.9pt;height:13.75pt" o:ole="">
            <v:imagedata r:id="rId78" o:title=""/>
          </v:shape>
          <o:OLEObject Type="Embed" ProgID="Equation.DSMT4" ShapeID="_x0000_i1064" DrawAspect="Content" ObjectID="_1402410451" r:id="rId79"/>
        </w:object>
      </w:r>
      <w:proofErr w:type="gramEnd"/>
      <w:r>
        <w:rPr>
          <w:rFonts w:ascii="Arial" w:hAnsi="Arial" w:cs="Arial" w:hint="eastAsia"/>
          <w:sz w:val="21"/>
          <w:szCs w:val="21"/>
          <w:lang w:eastAsia="ja-JP"/>
        </w:rPr>
        <w:t xml:space="preserve">, this problem is trivial since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780" w:dyaOrig="279">
          <v:shape id="_x0000_i1065" type="#_x0000_t75" style="width:39.45pt;height:13.75pt" o:ole="">
            <v:imagedata r:id="rId80" o:title=""/>
          </v:shape>
          <o:OLEObject Type="Embed" ProgID="Equation.DSMT4" ShapeID="_x0000_i1065" DrawAspect="Content" ObjectID="_1402410452" r:id="rId81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, but </w:t>
      </w:r>
      <w:r w:rsidRPr="003C7961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66" type="#_x0000_t75" style="width:11.9pt;height:13.15pt" o:ole="">
            <v:imagedata r:id="rId71" o:title=""/>
          </v:shape>
          <o:OLEObject Type="Embed" ProgID="Equation.DSMT4" ShapeID="_x0000_i1066" DrawAspect="Content" ObjectID="_1402410453" r:id="rId82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>may have positive measure.</w:t>
      </w:r>
    </w:p>
    <w:p w:rsidR="005204E9" w:rsidRPr="005204E9" w:rsidRDefault="005204E9" w:rsidP="005204E9">
      <w:pPr>
        <w:pStyle w:val="a7"/>
        <w:rPr>
          <w:rFonts w:ascii="Arial" w:hAnsi="Arial" w:cs="Arial" w:hint="eastAsia"/>
          <w:sz w:val="21"/>
          <w:szCs w:val="21"/>
          <w:lang w:eastAsia="ja-JP"/>
        </w:rPr>
      </w:pPr>
    </w:p>
    <w:p w:rsidR="005204E9" w:rsidRDefault="000B76BF" w:rsidP="00645ED9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Prove that </w:t>
      </w:r>
      <w:r w:rsidRPr="003C7961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67" type="#_x0000_t75" style="width:11.9pt;height:13.15pt" o:ole="">
            <v:imagedata r:id="rId71" o:title=""/>
          </v:shape>
          <o:OLEObject Type="Embed" ProgID="Equation.DSMT4" ShapeID="_x0000_i1067" DrawAspect="Content" ObjectID="_1402410454" r:id="rId83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is uncountable. For each infinite sequence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280" w:dyaOrig="400">
          <v:shape id="_x0000_i1068" type="#_x0000_t75" style="width:63.85pt;height:20.05pt" o:ole="">
            <v:imagedata r:id="rId84" o:title=""/>
          </v:shape>
          <o:OLEObject Type="Embed" ProgID="Equation.DSMT4" ShapeID="_x0000_i1068" DrawAspect="Content" ObjectID="_1402410455" r:id="rId85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of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20" w:dyaOrig="279">
          <v:shape id="_x0000_i1069" type="#_x0000_t75" style="width:21.3pt;height:13.75pt" o:ole="">
            <v:imagedata r:id="rId48" o:title=""/>
          </v:shape>
          <o:OLEObject Type="Embed" ProgID="Equation.DSMT4" ShapeID="_x0000_i1069" DrawAspect="Content" ObjectID="_1402410456" r:id="rId86"/>
        </w:object>
      </w:r>
      <w:proofErr w:type="gramStart"/>
      <w:r w:rsidRPr="00E55FFE">
        <w:rPr>
          <w:rFonts w:ascii="Arial" w:hAnsi="Arial" w:cs="Arial"/>
          <w:sz w:val="21"/>
          <w:szCs w:val="21"/>
          <w:lang w:eastAsia="ja-JP"/>
        </w:rPr>
        <w:t xml:space="preserve">and </w:t>
      </w:r>
      <w:proofErr w:type="gramEnd"/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40" w:dyaOrig="279">
          <v:shape id="_x0000_i1070" type="#_x0000_t75" style="width:21.9pt;height:13.75pt" o:ole="">
            <v:imagedata r:id="rId50" o:title=""/>
          </v:shape>
          <o:OLEObject Type="Embed" ProgID="Equation.DSMT4" ShapeID="_x0000_i1070" DrawAspect="Content" ObjectID="_1402410457" r:id="rId87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, feel free to assume </w:t>
      </w:r>
      <w:r w:rsidRPr="00E55FFE">
        <w:rPr>
          <w:rFonts w:ascii="Arial" w:hAnsi="Arial" w:cs="Arial"/>
          <w:position w:val="-28"/>
          <w:sz w:val="21"/>
          <w:szCs w:val="21"/>
          <w:lang w:eastAsia="ja-JP"/>
        </w:rPr>
        <w:object w:dxaOrig="1140" w:dyaOrig="680">
          <v:shape id="_x0000_i1072" type="#_x0000_t75" style="width:56.95pt;height:33.8pt" o:ole="">
            <v:imagedata r:id="rId88" o:title=""/>
          </v:shape>
          <o:OLEObject Type="Embed" ProgID="Equation.DSMT4" ShapeID="_x0000_i1072" DrawAspect="Content" ObjectID="_1402410458" r:id="rId89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is nonempty and therefore contains a point </w:t>
      </w:r>
      <w:r w:rsidRPr="00E55FFE">
        <w:rPr>
          <w:rFonts w:ascii="Arial" w:hAnsi="Arial" w:cs="Arial"/>
          <w:position w:val="-18"/>
          <w:sz w:val="21"/>
          <w:szCs w:val="21"/>
          <w:lang w:eastAsia="ja-JP"/>
        </w:rPr>
        <w:object w:dxaOrig="940" w:dyaOrig="420">
          <v:shape id="_x0000_i1071" type="#_x0000_t75" style="width:46.95pt;height:21.3pt" o:ole="">
            <v:imagedata r:id="rId90" o:title=""/>
          </v:shape>
          <o:OLEObject Type="Embed" ProgID="Equation.DSMT4" ShapeID="_x0000_i1071" DrawAspect="Content" ObjectID="_1402410459" r:id="rId91"/>
        </w:objec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0B76BF" w:rsidRPr="000B76BF" w:rsidRDefault="000B76BF" w:rsidP="005345A4">
      <w:pPr>
        <w:spacing w:after="0" w:line="240" w:lineRule="auto"/>
        <w:ind w:left="720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3C7961" w:rsidRDefault="000B76BF" w:rsidP="00645ED9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Prove that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780" w:dyaOrig="279">
          <v:shape id="_x0000_i1073" type="#_x0000_t75" style="width:39.45pt;height:13.75pt" o:ole="">
            <v:imagedata r:id="rId80" o:title=""/>
          </v:shape>
          <o:OLEObject Type="Embed" ProgID="Equation.DSMT4" ShapeID="_x0000_i1073" DrawAspect="Content" ObjectID="_1402410460" r:id="rId92"/>
        </w:object>
      </w:r>
      <w:r>
        <w:rPr>
          <w:rFonts w:ascii="Arial" w:hAnsi="Arial" w:cs="Arial" w:hint="eastAsia"/>
          <w:sz w:val="21"/>
          <w:szCs w:val="21"/>
          <w:lang w:eastAsia="ja-JP"/>
        </w:rPr>
        <w:t>and then use this fact (instead of part c above) to prove that the Cantor set contains no nonempty open interval and that the Cantor set is nowhere dense.</w:t>
      </w:r>
    </w:p>
    <w:p w:rsidR="000B76BF" w:rsidRPr="000B76BF" w:rsidRDefault="000B76BF" w:rsidP="000B76BF">
      <w:pPr>
        <w:pStyle w:val="a7"/>
        <w:rPr>
          <w:rFonts w:ascii="Arial" w:hAnsi="Arial" w:cs="Arial" w:hint="eastAsia"/>
          <w:sz w:val="21"/>
          <w:szCs w:val="21"/>
          <w:lang w:eastAsia="ja-JP"/>
        </w:rPr>
      </w:pPr>
    </w:p>
    <w:p w:rsidR="000B76BF" w:rsidRDefault="000B76BF" w:rsidP="00645ED9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>Do problem 14(b) on page 64. You may use the parts (a) through (d) above if you choose.</w:t>
      </w:r>
    </w:p>
    <w:p w:rsidR="000B76BF" w:rsidRDefault="002D6D12" w:rsidP="00D602BF">
      <w:pPr>
        <w:pStyle w:val="a7"/>
        <w:spacing w:after="0" w:line="240" w:lineRule="auto"/>
        <w:ind w:left="1080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Let </w:t>
      </w:r>
      <w:r w:rsidRPr="002D6D12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260">
          <v:shape id="_x0000_i1074" type="#_x0000_t75" style="width:13.15pt;height:13.15pt" o:ole="">
            <v:imagedata r:id="rId93" o:title=""/>
          </v:shape>
          <o:OLEObject Type="Embed" ProgID="Equation.DSMT4" ShapeID="_x0000_i1074" DrawAspect="Content" ObjectID="_1402410461" r:id="rId94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be a subset of </w:t>
      </w:r>
      <w:r w:rsidRPr="002D6D12">
        <w:rPr>
          <w:rFonts w:ascii="Arial" w:hAnsi="Arial" w:cs="Arial"/>
          <w:position w:val="-14"/>
          <w:sz w:val="21"/>
          <w:szCs w:val="21"/>
          <w:lang w:eastAsia="ja-JP"/>
        </w:rPr>
        <w:object w:dxaOrig="499" w:dyaOrig="400">
          <v:shape id="_x0000_i1075" type="#_x0000_t75" style="width:25.05pt;height:20.05pt" o:ole="">
            <v:imagedata r:id="rId95" o:title=""/>
          </v:shape>
          <o:OLEObject Type="Embed" ProgID="Equation.DSMT4" ShapeID="_x0000_i1075" DrawAspect="Content" ObjectID="_1402410462" r:id="rId9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constructed in the same manner as the Cantor ternary set except that each of the intervals removed at the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076" type="#_x0000_t75" style="width:10pt;height:11.25pt" o:ole="">
            <v:imagedata r:id="rId97" o:title=""/>
          </v:shape>
          <o:OLEObject Type="Embed" ProgID="Equation.DSMT4" ShapeID="_x0000_i1076" DrawAspect="Content" ObjectID="_1402410463" r:id="rId98"/>
        </w:object>
      </w:r>
      <w:proofErr w:type="spellStart"/>
      <w:r>
        <w:rPr>
          <w:rFonts w:ascii="Arial" w:hAnsi="Arial" w:cs="Arial" w:hint="eastAsia"/>
          <w:sz w:val="21"/>
          <w:szCs w:val="21"/>
          <w:lang w:eastAsia="ja-JP"/>
        </w:rPr>
        <w:t>th</w:t>
      </w:r>
      <w:proofErr w:type="spellEnd"/>
      <w:r>
        <w:rPr>
          <w:rFonts w:ascii="Arial" w:hAnsi="Arial" w:cs="Arial" w:hint="eastAsia"/>
          <w:sz w:val="21"/>
          <w:szCs w:val="21"/>
          <w:lang w:eastAsia="ja-JP"/>
        </w:rPr>
        <w:t xml:space="preserve">  step has length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520" w:dyaOrig="320">
          <v:shape id="_x0000_i1077" type="#_x0000_t75" style="width:26.3pt;height:16.3pt" o:ole="">
            <v:imagedata r:id="rId99" o:title=""/>
          </v:shape>
          <o:OLEObject Type="Embed" ProgID="Equation.DSMT4" ShapeID="_x0000_i1077" DrawAspect="Content" ObjectID="_1402410464" r:id="rId100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with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900" w:dyaOrig="279">
          <v:shape id="_x0000_i1078" type="#_x0000_t75" style="width:45.1pt;height:13.75pt" o:ole="">
            <v:imagedata r:id="rId101" o:title=""/>
          </v:shape>
          <o:OLEObject Type="Embed" ProgID="Equation.DSMT4" ShapeID="_x0000_i1078" DrawAspect="Content" ObjectID="_1402410465" r:id="rId10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. Then </w:t>
      </w:r>
      <w:r w:rsidRPr="002D6D12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260">
          <v:shape id="_x0000_i1079" type="#_x0000_t75" style="width:13.15pt;height:13.15pt" o:ole="">
            <v:imagedata r:id="rId103" o:title=""/>
          </v:shape>
          <o:OLEObject Type="Embed" ProgID="Equation.DSMT4" ShapeID="_x0000_i1079" DrawAspect="Content" ObjectID="_1402410466" r:id="rId104"/>
        </w:object>
      </w:r>
      <w:r>
        <w:rPr>
          <w:rFonts w:ascii="Arial" w:hAnsi="Arial" w:cs="Arial" w:hint="eastAsia"/>
          <w:sz w:val="21"/>
          <w:szCs w:val="21"/>
          <w:lang w:eastAsia="ja-JP"/>
        </w:rPr>
        <w:t>is</w:t>
      </w:r>
      <w:r w:rsidR="00802BE5">
        <w:rPr>
          <w:rFonts w:ascii="Arial" w:hAnsi="Arial" w:cs="Arial" w:hint="eastAsia"/>
          <w:sz w:val="21"/>
          <w:szCs w:val="21"/>
          <w:lang w:eastAsia="ja-JP"/>
        </w:rPr>
        <w:t xml:space="preserve"> a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closed set, </w:t>
      </w:r>
      <w:r w:rsidRPr="002D6D12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300">
          <v:shape id="_x0000_i1080" type="#_x0000_t75" style="width:13.15pt;height:15.05pt" o:ole="">
            <v:imagedata r:id="rId105" o:title=""/>
          </v:shape>
          <o:OLEObject Type="Embed" ProgID="Equation.DSMT4" ShapeID="_x0000_i1080" DrawAspect="Content" ObjectID="_1402410467" r:id="rId10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dense in </w:t>
      </w:r>
      <w:r w:rsidRPr="002D6D12">
        <w:rPr>
          <w:rFonts w:ascii="Arial" w:hAnsi="Arial" w:cs="Arial"/>
          <w:position w:val="-14"/>
          <w:sz w:val="21"/>
          <w:szCs w:val="21"/>
          <w:lang w:eastAsia="ja-JP"/>
        </w:rPr>
        <w:object w:dxaOrig="499" w:dyaOrig="400">
          <v:shape id="_x0000_i1081" type="#_x0000_t75" style="width:25.05pt;height:20.05pt" o:ole="">
            <v:imagedata r:id="rId107" o:title=""/>
          </v:shape>
          <o:OLEObject Type="Embed" ProgID="Equation.DSMT4" ShapeID="_x0000_i1081" DrawAspect="Content" ObjectID="_1402410468" r:id="rId108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proofErr w:type="gramStart"/>
      <w:r>
        <w:rPr>
          <w:rFonts w:ascii="Arial" w:hAnsi="Arial" w:cs="Arial" w:hint="eastAsia"/>
          <w:sz w:val="21"/>
          <w:szCs w:val="21"/>
          <w:lang w:eastAsia="ja-JP"/>
        </w:rPr>
        <w:t xml:space="preserve">and </w:t>
      </w:r>
      <w:r w:rsidRPr="003C7961">
        <w:rPr>
          <w:rFonts w:ascii="Arial" w:hAnsi="Arial" w:cs="Arial"/>
          <w:position w:val="-6"/>
          <w:sz w:val="21"/>
          <w:szCs w:val="21"/>
          <w:lang w:eastAsia="ja-JP"/>
        </w:rPr>
        <w:object w:dxaOrig="1100" w:dyaOrig="279">
          <v:shape id="_x0000_i1082" type="#_x0000_t75" style="width:55.1pt;height:13.75pt" o:ole="">
            <v:imagedata r:id="rId109" o:title=""/>
          </v:shape>
          <o:OLEObject Type="Embed" ProgID="Equation.DSMT4" ShapeID="_x0000_i1082" DrawAspect="Content" ObjectID="_1402410469" r:id="rId110"/>
        </w:object>
      </w:r>
      <w:proofErr w:type="gramEnd"/>
      <w:r>
        <w:rPr>
          <w:rFonts w:ascii="Arial" w:hAnsi="Arial" w:cs="Arial" w:hint="eastAsia"/>
          <w:sz w:val="21"/>
          <w:szCs w:val="21"/>
          <w:lang w:eastAsia="ja-JP"/>
        </w:rPr>
        <w:t xml:space="preserve">. Such a set </w:t>
      </w:r>
      <w:r w:rsidRPr="002D6D12">
        <w:rPr>
          <w:rFonts w:ascii="Arial" w:hAnsi="Arial" w:cs="Arial"/>
          <w:position w:val="-4"/>
          <w:sz w:val="21"/>
          <w:szCs w:val="21"/>
          <w:lang w:eastAsia="ja-JP"/>
        </w:rPr>
        <w:object w:dxaOrig="260" w:dyaOrig="260">
          <v:shape id="_x0000_i1083" type="#_x0000_t75" style="width:13.15pt;height:13.15pt" o:ole="">
            <v:imagedata r:id="rId111" o:title=""/>
          </v:shape>
          <o:OLEObject Type="Embed" ProgID="Equation.DSMT4" ShapeID="_x0000_i1083" DrawAspect="Content" ObjectID="_1402410470" r:id="rId112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is called a </w:t>
      </w:r>
      <w:r w:rsidRPr="00CF4293">
        <w:rPr>
          <w:rFonts w:ascii="Arial" w:hAnsi="Arial" w:cs="Arial" w:hint="eastAsia"/>
          <w:i/>
          <w:sz w:val="21"/>
          <w:szCs w:val="21"/>
          <w:lang w:eastAsia="ja-JP"/>
        </w:rPr>
        <w:t>generalized Cantor set</w: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943F5B" w:rsidRPr="00645ED9" w:rsidRDefault="00943F5B" w:rsidP="00D602BF">
      <w:pPr>
        <w:pStyle w:val="a7"/>
        <w:spacing w:after="0" w:line="240" w:lineRule="auto"/>
        <w:ind w:left="1080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653AE4" w:rsidRDefault="00CF4293" w:rsidP="00CF4293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Prove that the set </w:t>
      </w:r>
      <w:r w:rsidRPr="00CF4293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84" type="#_x0000_t75" style="width:11.9pt;height:13.15pt" o:ole="">
            <v:imagedata r:id="rId113" o:title=""/>
          </v:shape>
          <o:OLEObject Type="Embed" ProgID="Equation.DSMT4" ShapeID="_x0000_i1084" DrawAspect="Content" ObjectID="_1402410471" r:id="rId114"/>
        </w:object>
      </w:r>
      <w:r>
        <w:rPr>
          <w:rFonts w:ascii="Arial" w:hAnsi="Arial" w:cs="Arial" w:hint="eastAsia"/>
          <w:sz w:val="21"/>
          <w:szCs w:val="21"/>
          <w:lang w:eastAsia="ja-JP"/>
        </w:rPr>
        <w:t>above is perfect.</w:t>
      </w:r>
    </w:p>
    <w:p w:rsidR="00CF4293" w:rsidRDefault="00CF4293" w:rsidP="00503AAD">
      <w:pPr>
        <w:pStyle w:val="a7"/>
        <w:spacing w:after="0" w:line="240" w:lineRule="auto"/>
        <w:ind w:left="360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943F5B" w:rsidRPr="00943F5B" w:rsidRDefault="00943F5B" w:rsidP="00943F5B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Suppose </w:t>
      </w:r>
      <w:r w:rsidRPr="00AC2C21">
        <w:rPr>
          <w:rFonts w:ascii="Arial" w:hAnsi="Arial" w:cs="Arial"/>
          <w:position w:val="-8"/>
          <w:sz w:val="21"/>
          <w:szCs w:val="21"/>
          <w:lang w:eastAsia="ja-JP"/>
        </w:rPr>
        <w:object w:dxaOrig="700" w:dyaOrig="300">
          <v:shape id="_x0000_i1085" type="#_x0000_t75" style="width:35.05pt;height:15.05pt" o:ole="">
            <v:imagedata r:id="rId115" o:title=""/>
          </v:shape>
          <o:OLEObject Type="Embed" ProgID="Equation.DSMT4" ShapeID="_x0000_i1085" DrawAspect="Content" ObjectID="_1402410472" r:id="rId116"/>
        </w:objec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is arbitrary</w:t>
      </w:r>
      <w:r>
        <w:rPr>
          <w:rFonts w:ascii="Arial" w:hAnsi="Arial" w:cs="Arial" w:hint="eastAsia"/>
          <w:sz w:val="21"/>
          <w:szCs w:val="21"/>
          <w:lang w:eastAsia="ja-JP"/>
        </w:rPr>
        <w:t>.</w:t>
      </w:r>
    </w:p>
    <w:p w:rsidR="00AC2C21" w:rsidRDefault="00AC2C21" w:rsidP="00943F5B">
      <w:pPr>
        <w:pStyle w:val="a7"/>
        <w:spacing w:after="0" w:line="240" w:lineRule="auto"/>
        <w:ind w:left="360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>(a)</w:t>
      </w:r>
      <w:r>
        <w:rPr>
          <w:rFonts w:ascii="Arial" w:hAnsi="Arial" w:cs="Arial" w:hint="eastAsia"/>
          <w:sz w:val="21"/>
          <w:szCs w:val="21"/>
          <w:lang w:eastAsia="ja-JP"/>
        </w:rPr>
        <w:tab/>
      </w:r>
      <w:r w:rsidR="008B5CD7">
        <w:rPr>
          <w:rFonts w:ascii="Arial" w:hAnsi="Arial" w:cs="Arial" w:hint="eastAsia"/>
          <w:sz w:val="21"/>
          <w:szCs w:val="21"/>
          <w:lang w:eastAsia="ja-JP"/>
        </w:rPr>
        <w:t>Show that i</w:t>
      </w:r>
      <w:r w:rsidR="00943F5B">
        <w:rPr>
          <w:rFonts w:ascii="Arial" w:hAnsi="Arial" w:cs="Arial" w:hint="eastAsia"/>
          <w:sz w:val="21"/>
          <w:szCs w:val="21"/>
          <w:lang w:eastAsia="ja-JP"/>
        </w:rPr>
        <w:t>f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943F5B" w:rsidRPr="00943F5B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87" type="#_x0000_t75" style="width:11.9pt;height:13.15pt" o:ole="">
            <v:imagedata r:id="rId117" o:title=""/>
          </v:shape>
          <o:OLEObject Type="Embed" ProgID="Equation.DSMT4" ShapeID="_x0000_i1087" DrawAspect="Content" ObjectID="_1402410473" r:id="rId118"/>
        </w:object>
      </w:r>
      <w:r w:rsidR="00AA5E35">
        <w:rPr>
          <w:rFonts w:ascii="Arial" w:hAnsi="Arial" w:cs="Arial" w:hint="eastAsia"/>
          <w:sz w:val="21"/>
          <w:szCs w:val="21"/>
          <w:lang w:eastAsia="ja-JP"/>
        </w:rPr>
        <w:t xml:space="preserve"> is closed, </w:t>
      </w:r>
      <w:proofErr w:type="gramStart"/>
      <w:r w:rsidR="00AA5E35">
        <w:rPr>
          <w:rFonts w:ascii="Arial" w:hAnsi="Arial" w:cs="Arial" w:hint="eastAsia"/>
          <w:sz w:val="21"/>
          <w:szCs w:val="21"/>
          <w:lang w:eastAsia="ja-JP"/>
        </w:rPr>
        <w:t>then</w:t>
      </w:r>
      <w:proofErr w:type="gramEnd"/>
      <w:r w:rsidR="00AA5E35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AA5E35" w:rsidRPr="00AA5E35">
        <w:rPr>
          <w:rFonts w:ascii="Arial" w:hAnsi="Arial" w:cs="Arial"/>
          <w:position w:val="-4"/>
          <w:sz w:val="21"/>
          <w:szCs w:val="21"/>
          <w:lang w:eastAsia="ja-JP"/>
        </w:rPr>
        <w:object w:dxaOrig="300" w:dyaOrig="260">
          <v:shape id="_x0000_i1086" type="#_x0000_t75" style="width:15.05pt;height:13.15pt" o:ole="">
            <v:imagedata r:id="rId119" o:title=""/>
          </v:shape>
          <o:OLEObject Type="Embed" ProgID="Equation.DSMT4" ShapeID="_x0000_i1086" DrawAspect="Content" ObjectID="_1402410474" r:id="rId120"/>
        </w:object>
      </w:r>
      <w:r w:rsidR="00AA5E35">
        <w:rPr>
          <w:rFonts w:ascii="Arial" w:hAnsi="Arial" w:cs="Arial" w:hint="eastAsia"/>
          <w:sz w:val="21"/>
          <w:szCs w:val="21"/>
          <w:lang w:eastAsia="ja-JP"/>
        </w:rPr>
        <w:t xml:space="preserve"> is closed.</w:t>
      </w:r>
      <w:r w:rsidR="00943F5B">
        <w:rPr>
          <w:rFonts w:ascii="Arial" w:hAnsi="Arial" w:cs="Arial" w:hint="eastAsia"/>
          <w:sz w:val="21"/>
          <w:szCs w:val="21"/>
          <w:lang w:eastAsia="ja-JP"/>
        </w:rPr>
        <w:t xml:space="preserve"> </w:t>
      </w:r>
    </w:p>
    <w:p w:rsidR="00503AAD" w:rsidRPr="00AA5E35" w:rsidRDefault="00270C34" w:rsidP="00AA5E35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 xml:space="preserve">Show </w:t>
      </w:r>
      <w:bookmarkStart w:id="0" w:name="_GoBack"/>
      <w:bookmarkEnd w:id="0"/>
      <w:r w:rsidR="008B5CD7">
        <w:rPr>
          <w:rFonts w:ascii="Arial" w:hAnsi="Arial" w:cs="Arial" w:hint="eastAsia"/>
          <w:sz w:val="21"/>
          <w:szCs w:val="21"/>
          <w:lang w:eastAsia="ja-JP"/>
        </w:rPr>
        <w:t xml:space="preserve">that if </w:t>
      </w:r>
      <w:r w:rsidR="008B5CD7" w:rsidRPr="00943F5B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94" type="#_x0000_t75" style="width:11.9pt;height:13.15pt" o:ole="">
            <v:imagedata r:id="rId117" o:title=""/>
          </v:shape>
          <o:OLEObject Type="Embed" ProgID="Equation.DSMT4" ShapeID="_x0000_i1094" DrawAspect="Content" ObjectID="_1402410475" r:id="rId121"/>
        </w:object>
      </w:r>
      <w:r w:rsidR="008B5CD7">
        <w:rPr>
          <w:rFonts w:ascii="Arial" w:hAnsi="Arial" w:cs="Arial" w:hint="eastAsia"/>
          <w:sz w:val="21"/>
          <w:szCs w:val="21"/>
          <w:lang w:eastAsia="ja-JP"/>
        </w:rPr>
        <w:t xml:space="preserve"> is closed</w:t>
      </w:r>
      <w:r w:rsidR="008B5CD7">
        <w:rPr>
          <w:rFonts w:ascii="Arial" w:hAnsi="Arial" w:cs="Arial" w:hint="eastAsia"/>
          <w:sz w:val="21"/>
          <w:szCs w:val="21"/>
          <w:lang w:eastAsia="ja-JP"/>
        </w:rPr>
        <w:t>, then</w:t>
      </w:r>
      <w:r w:rsidR="008B5CD7" w:rsidRPr="00AA5E35">
        <w:rPr>
          <w:rFonts w:ascii="Arial" w:hAnsi="Arial" w:cs="Arial"/>
          <w:position w:val="-14"/>
          <w:sz w:val="21"/>
          <w:szCs w:val="21"/>
          <w:lang w:eastAsia="ja-JP"/>
        </w:rPr>
        <w:t xml:space="preserve"> </w:t>
      </w:r>
      <w:r w:rsidR="00503AAD" w:rsidRPr="00503AAD">
        <w:rPr>
          <w:position w:val="-4"/>
          <w:lang w:eastAsia="ja-JP"/>
        </w:rPr>
        <w:object w:dxaOrig="340" w:dyaOrig="300">
          <v:shape id="_x0000_i1088" type="#_x0000_t75" style="width:16.9pt;height:15.05pt" o:ole="">
            <v:imagedata r:id="rId122" o:title=""/>
          </v:shape>
          <o:OLEObject Type="Embed" ProgID="Equation.DSMT4" ShapeID="_x0000_i1088" DrawAspect="Content" ObjectID="_1402410476" r:id="rId123"/>
        </w:object>
      </w:r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 is closed for </w:t>
      </w:r>
      <w:proofErr w:type="gramStart"/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all </w:t>
      </w:r>
      <w:proofErr w:type="gramEnd"/>
      <w:r w:rsidR="00E608DC" w:rsidRPr="003C7961">
        <w:rPr>
          <w:position w:val="-6"/>
          <w:lang w:eastAsia="ja-JP"/>
        </w:rPr>
        <w:object w:dxaOrig="240" w:dyaOrig="220">
          <v:shape id="_x0000_i1089" type="#_x0000_t75" style="width:11.9pt;height:11.25pt" o:ole="">
            <v:imagedata r:id="rId124" o:title=""/>
          </v:shape>
          <o:OLEObject Type="Embed" ProgID="Equation.DSMT4" ShapeID="_x0000_i1089" DrawAspect="Content" ObjectID="_1402410477" r:id="rId125"/>
        </w:object>
      </w:r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, </w:t>
      </w:r>
      <w:r w:rsidR="008B5CD7">
        <w:rPr>
          <w:rFonts w:ascii="Arial" w:hAnsi="Arial" w:cs="Arial" w:hint="eastAsia"/>
          <w:sz w:val="21"/>
          <w:szCs w:val="21"/>
          <w:lang w:eastAsia="ja-JP"/>
        </w:rPr>
        <w:t>where</w:t>
      </w:r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E608DC" w:rsidRPr="00E608DC">
        <w:rPr>
          <w:position w:val="-10"/>
          <w:lang w:eastAsia="ja-JP"/>
        </w:rPr>
        <w:object w:dxaOrig="800" w:dyaOrig="360">
          <v:shape id="_x0000_i1090" type="#_x0000_t75" style="width:40.05pt;height:18.15pt" o:ole="">
            <v:imagedata r:id="rId126" o:title=""/>
          </v:shape>
          <o:OLEObject Type="Embed" ProgID="Equation.DSMT4" ShapeID="_x0000_i1090" DrawAspect="Content" ObjectID="_1402410478" r:id="rId127"/>
        </w:object>
      </w:r>
      <w:r w:rsidR="00E608DC" w:rsidRPr="00E608DC">
        <w:rPr>
          <w:position w:val="-16"/>
          <w:lang w:eastAsia="ja-JP"/>
        </w:rPr>
        <w:object w:dxaOrig="1380" w:dyaOrig="540">
          <v:shape id="_x0000_i1091" type="#_x0000_t75" style="width:68.85pt;height:26.9pt" o:ole="">
            <v:imagedata r:id="rId128" o:title=""/>
          </v:shape>
          <o:OLEObject Type="Embed" ProgID="Equation.DSMT4" ShapeID="_x0000_i1091" DrawAspect="Content" ObjectID="_1402410479" r:id="rId129"/>
        </w:object>
      </w:r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and </w:t>
      </w:r>
      <w:r w:rsidR="00943F5B" w:rsidRPr="00E608DC">
        <w:rPr>
          <w:position w:val="-32"/>
          <w:lang w:eastAsia="ja-JP"/>
        </w:rPr>
        <w:object w:dxaOrig="1219" w:dyaOrig="580">
          <v:shape id="_x0000_i1093" type="#_x0000_t75" style="width:60.75pt;height:28.8pt" o:ole="">
            <v:imagedata r:id="rId130" o:title=""/>
          </v:shape>
          <o:OLEObject Type="Embed" ProgID="Equation.DSMT4" ShapeID="_x0000_i1093" DrawAspect="Content" ObjectID="_1402410480" r:id="rId131"/>
        </w:object>
      </w:r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for </w:t>
      </w:r>
      <w:r w:rsidR="00E608DC" w:rsidRPr="00E608DC">
        <w:rPr>
          <w:position w:val="-6"/>
          <w:lang w:eastAsia="ja-JP"/>
        </w:rPr>
        <w:object w:dxaOrig="240" w:dyaOrig="220">
          <v:shape id="_x0000_i1092" type="#_x0000_t75" style="width:11.9pt;height:11.25pt" o:ole="">
            <v:imagedata r:id="rId132" o:title=""/>
          </v:shape>
          <o:OLEObject Type="Embed" ProgID="Equation.DSMT4" ShapeID="_x0000_i1092" DrawAspect="Content" ObjectID="_1402410481" r:id="rId133"/>
        </w:object>
      </w:r>
      <w:r w:rsidR="00E608DC" w:rsidRPr="00AA5E35">
        <w:rPr>
          <w:rFonts w:ascii="Arial" w:hAnsi="Arial" w:cs="Arial" w:hint="eastAsia"/>
          <w:sz w:val="21"/>
          <w:szCs w:val="21"/>
          <w:lang w:eastAsia="ja-JP"/>
        </w:rPr>
        <w:t xml:space="preserve"> a limit ordinal.</w:t>
      </w:r>
    </w:p>
    <w:p w:rsidR="00AA5E35" w:rsidRDefault="00AA5E35" w:rsidP="00653AE4">
      <w:p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</w:p>
    <w:p w:rsidR="00AA5E35" w:rsidRDefault="00E56748" w:rsidP="00AA5E35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Arial" w:hAnsi="Arial" w:cs="Arial" w:hint="eastAsia"/>
          <w:sz w:val="21"/>
          <w:szCs w:val="21"/>
          <w:lang w:eastAsia="ja-JP"/>
        </w:rPr>
      </w:pPr>
      <w:r>
        <w:rPr>
          <w:rFonts w:ascii="Arial" w:hAnsi="Arial" w:cs="Arial" w:hint="eastAsia"/>
          <w:sz w:val="21"/>
          <w:szCs w:val="21"/>
          <w:lang w:eastAsia="ja-JP"/>
        </w:rPr>
        <w:t>Directly show that every perfect set is uncountable.</w:t>
      </w:r>
    </w:p>
    <w:sectPr w:rsidR="00AA5E35" w:rsidSect="00A45D21">
      <w:headerReference w:type="default" r:id="rId13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BEF" w:rsidRDefault="00AF7BEF" w:rsidP="00B0396E">
      <w:pPr>
        <w:spacing w:after="0" w:line="240" w:lineRule="auto"/>
      </w:pPr>
      <w:r>
        <w:separator/>
      </w:r>
    </w:p>
  </w:endnote>
  <w:endnote w:type="continuationSeparator" w:id="0">
    <w:p w:rsidR="00AF7BEF" w:rsidRDefault="00AF7BEF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BEF" w:rsidRDefault="00AF7BEF" w:rsidP="00B0396E">
      <w:pPr>
        <w:spacing w:after="0" w:line="240" w:lineRule="auto"/>
      </w:pPr>
      <w:r>
        <w:separator/>
      </w:r>
    </w:p>
  </w:footnote>
  <w:footnote w:type="continuationSeparator" w:id="0">
    <w:p w:rsidR="00AF7BEF" w:rsidRDefault="00AF7BEF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AAD" w:rsidRDefault="00503AAD" w:rsidP="00A45D21">
    <w:pPr>
      <w:pStyle w:val="a3"/>
      <w:tabs>
        <w:tab w:val="clear" w:pos="4680"/>
        <w:tab w:val="clear" w:pos="9360"/>
        <w:tab w:val="center" w:pos="2160"/>
        <w:tab w:val="right" w:pos="7740"/>
      </w:tabs>
      <w:ind w:left="-990" w:right="-990" w:firstLineChars="250" w:firstLine="550"/>
    </w:pPr>
    <w:r>
      <w:t>MAT 70</w:t>
    </w:r>
    <w:r>
      <w:rPr>
        <w:rFonts w:hint="eastAsia"/>
        <w:lang w:eastAsia="ja-JP"/>
      </w:rPr>
      <w:t>8</w:t>
    </w:r>
    <w:r>
      <w:t xml:space="preserve"> Spring 20</w:t>
    </w:r>
    <w:r>
      <w:rPr>
        <w:rFonts w:hint="eastAsia"/>
        <w:lang w:eastAsia="ja-JP"/>
      </w:rPr>
      <w:t>09</w:t>
    </w:r>
    <w:r>
      <w:t xml:space="preserve"> </w:t>
    </w:r>
    <w:r>
      <w:rPr>
        <w:rFonts w:hint="eastAsia"/>
        <w:lang w:eastAsia="ja-JP"/>
      </w:rPr>
      <w:t xml:space="preserve">   Homework</w:t>
    </w:r>
    <w:r>
      <w:t xml:space="preserve">           Name_____________________________________         Date________________</w:t>
    </w:r>
  </w:p>
  <w:p w:rsidR="00503AAD" w:rsidRDefault="00503AAD" w:rsidP="00B0351C">
    <w:pPr>
      <w:pStyle w:val="a3"/>
      <w:tabs>
        <w:tab w:val="clear" w:pos="4680"/>
        <w:tab w:val="clear" w:pos="9360"/>
        <w:tab w:val="center" w:pos="2160"/>
        <w:tab w:val="right" w:pos="7740"/>
      </w:tabs>
      <w:ind w:leftChars="-450" w:left="-990" w:rightChars="-450" w:right="-990" w:firstLineChars="250" w:firstLine="550"/>
    </w:pPr>
    <w:r>
      <w:t xml:space="preserve">Directions: Make sure to set up and end your proofs appropriately.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B0280"/>
    <w:multiLevelType w:val="hybridMultilevel"/>
    <w:tmpl w:val="5B645F38"/>
    <w:lvl w:ilvl="0" w:tplc="6CDCA21E">
      <w:start w:val="1"/>
      <w:numFmt w:val="lowerRoman"/>
      <w:lvlText w:val="(%1)"/>
      <w:lvlJc w:val="right"/>
      <w:pPr>
        <w:ind w:left="720" w:hanging="360"/>
      </w:pPr>
      <w:rPr>
        <w:rFonts w:ascii="Arial" w:eastAsiaTheme="minorEastAsia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>
    <w:nsid w:val="245C13FF"/>
    <w:multiLevelType w:val="hybridMultilevel"/>
    <w:tmpl w:val="05DC4768"/>
    <w:lvl w:ilvl="0" w:tplc="3176D6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>
    <w:nsid w:val="3EED3939"/>
    <w:multiLevelType w:val="hybridMultilevel"/>
    <w:tmpl w:val="AAD05DAA"/>
    <w:lvl w:ilvl="0" w:tplc="30720C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3EFD2E17"/>
    <w:multiLevelType w:val="hybridMultilevel"/>
    <w:tmpl w:val="C9B822EC"/>
    <w:lvl w:ilvl="0" w:tplc="C27EFFCC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4384E"/>
    <w:multiLevelType w:val="hybridMultilevel"/>
    <w:tmpl w:val="41AAA2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8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A71616"/>
    <w:multiLevelType w:val="hybridMultilevel"/>
    <w:tmpl w:val="538A5256"/>
    <w:lvl w:ilvl="0" w:tplc="3372F442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396E"/>
    <w:rsid w:val="00014B40"/>
    <w:rsid w:val="00037DE9"/>
    <w:rsid w:val="000A02B7"/>
    <w:rsid w:val="000B3B1F"/>
    <w:rsid w:val="000B76BF"/>
    <w:rsid w:val="00114471"/>
    <w:rsid w:val="00134002"/>
    <w:rsid w:val="001C0A3B"/>
    <w:rsid w:val="0024771F"/>
    <w:rsid w:val="00270C34"/>
    <w:rsid w:val="0028555D"/>
    <w:rsid w:val="0029592B"/>
    <w:rsid w:val="002D6D12"/>
    <w:rsid w:val="00316E16"/>
    <w:rsid w:val="003223FC"/>
    <w:rsid w:val="003B1A7F"/>
    <w:rsid w:val="003C7961"/>
    <w:rsid w:val="00455D60"/>
    <w:rsid w:val="00503AAD"/>
    <w:rsid w:val="00507C1D"/>
    <w:rsid w:val="005204E9"/>
    <w:rsid w:val="00526E0B"/>
    <w:rsid w:val="005345A4"/>
    <w:rsid w:val="005F15A7"/>
    <w:rsid w:val="005F40CE"/>
    <w:rsid w:val="00624BF5"/>
    <w:rsid w:val="00645ED9"/>
    <w:rsid w:val="00653AE4"/>
    <w:rsid w:val="006B42A0"/>
    <w:rsid w:val="007420CF"/>
    <w:rsid w:val="00767D90"/>
    <w:rsid w:val="0078297D"/>
    <w:rsid w:val="007F5E17"/>
    <w:rsid w:val="00802BE5"/>
    <w:rsid w:val="00811560"/>
    <w:rsid w:val="00851377"/>
    <w:rsid w:val="00856F67"/>
    <w:rsid w:val="008B5CD7"/>
    <w:rsid w:val="00916FAF"/>
    <w:rsid w:val="00943F5B"/>
    <w:rsid w:val="00A45D21"/>
    <w:rsid w:val="00AA5E35"/>
    <w:rsid w:val="00AB124B"/>
    <w:rsid w:val="00AC2C21"/>
    <w:rsid w:val="00AF7BEF"/>
    <w:rsid w:val="00B0351C"/>
    <w:rsid w:val="00B0396E"/>
    <w:rsid w:val="00B502B1"/>
    <w:rsid w:val="00BE0C31"/>
    <w:rsid w:val="00C57B9C"/>
    <w:rsid w:val="00C916D1"/>
    <w:rsid w:val="00C92816"/>
    <w:rsid w:val="00CF4293"/>
    <w:rsid w:val="00D414B9"/>
    <w:rsid w:val="00D602BF"/>
    <w:rsid w:val="00E55FFE"/>
    <w:rsid w:val="00E56748"/>
    <w:rsid w:val="00E608DC"/>
    <w:rsid w:val="00E97B5A"/>
    <w:rsid w:val="00EF69AF"/>
    <w:rsid w:val="00F27C7D"/>
    <w:rsid w:val="00F54C88"/>
    <w:rsid w:val="00F54D56"/>
    <w:rsid w:val="00F61512"/>
    <w:rsid w:val="00FB6EEF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B0396E"/>
  </w:style>
  <w:style w:type="paragraph" w:styleId="a5">
    <w:name w:val="footer"/>
    <w:basedOn w:val="a"/>
    <w:link w:val="a6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B0396E"/>
  </w:style>
  <w:style w:type="paragraph" w:styleId="a7">
    <w:name w:val="List Paragraph"/>
    <w:basedOn w:val="a"/>
    <w:uiPriority w:val="34"/>
    <w:qFormat/>
    <w:rsid w:val="00FD56CC"/>
    <w:pPr>
      <w:ind w:left="720"/>
      <w:contextualSpacing/>
    </w:pPr>
  </w:style>
  <w:style w:type="paragraph" w:customStyle="1" w:styleId="MTDisplayEquation">
    <w:name w:val="MTDisplayEquation"/>
    <w:basedOn w:val="a"/>
    <w:next w:val="a"/>
    <w:link w:val="MTDisplayEquation0"/>
    <w:rsid w:val="00A45D21"/>
    <w:pPr>
      <w:tabs>
        <w:tab w:val="center" w:pos="5100"/>
        <w:tab w:val="right" w:pos="10080"/>
      </w:tabs>
      <w:spacing w:after="0" w:line="240" w:lineRule="auto"/>
      <w:ind w:left="110" w:hangingChars="50" w:hanging="110"/>
      <w:jc w:val="both"/>
    </w:pPr>
    <w:rPr>
      <w:lang w:eastAsia="ja-JP"/>
    </w:rPr>
  </w:style>
  <w:style w:type="character" w:customStyle="1" w:styleId="MTDisplayEquation0">
    <w:name w:val="MTDisplayEquation (文字)"/>
    <w:basedOn w:val="a0"/>
    <w:link w:val="MTDisplayEquation"/>
    <w:rsid w:val="00A45D21"/>
    <w:rPr>
      <w:lang w:eastAsia="ja-JP"/>
    </w:rPr>
  </w:style>
  <w:style w:type="paragraph" w:styleId="a8">
    <w:name w:val="No Spacing"/>
    <w:uiPriority w:val="1"/>
    <w:qFormat/>
    <w:rsid w:val="00B035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49.wmf"/><Relationship Id="rId21" Type="http://schemas.openxmlformats.org/officeDocument/2006/relationships/image" Target="media/image7.wmf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2.bin"/><Relationship Id="rId63" Type="http://schemas.openxmlformats.org/officeDocument/2006/relationships/image" Target="media/image26.wmf"/><Relationship Id="rId68" Type="http://schemas.openxmlformats.org/officeDocument/2006/relationships/oleObject" Target="embeddings/oleObject33.bin"/><Relationship Id="rId84" Type="http://schemas.openxmlformats.org/officeDocument/2006/relationships/image" Target="media/image34.wmf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59.bin"/><Relationship Id="rId133" Type="http://schemas.openxmlformats.org/officeDocument/2006/relationships/oleObject" Target="embeddings/oleObject70.bin"/><Relationship Id="rId16" Type="http://schemas.openxmlformats.org/officeDocument/2006/relationships/oleObject" Target="embeddings/oleObject5.bin"/><Relationship Id="rId107" Type="http://schemas.openxmlformats.org/officeDocument/2006/relationships/image" Target="media/image44.wmf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37" Type="http://schemas.openxmlformats.org/officeDocument/2006/relationships/image" Target="media/image14.wmf"/><Relationship Id="rId53" Type="http://schemas.openxmlformats.org/officeDocument/2006/relationships/oleObject" Target="embeddings/oleObject25.bin"/><Relationship Id="rId58" Type="http://schemas.openxmlformats.org/officeDocument/2006/relationships/oleObject" Target="embeddings/oleObject28.bin"/><Relationship Id="rId74" Type="http://schemas.openxmlformats.org/officeDocument/2006/relationships/oleObject" Target="embeddings/oleObject37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4.bin"/><Relationship Id="rId123" Type="http://schemas.openxmlformats.org/officeDocument/2006/relationships/oleObject" Target="embeddings/oleObject65.bin"/><Relationship Id="rId128" Type="http://schemas.openxmlformats.org/officeDocument/2006/relationships/image" Target="media/image54.wmf"/><Relationship Id="rId5" Type="http://schemas.openxmlformats.org/officeDocument/2006/relationships/webSettings" Target="webSettings.xml"/><Relationship Id="rId90" Type="http://schemas.openxmlformats.org/officeDocument/2006/relationships/image" Target="media/image36.wmf"/><Relationship Id="rId95" Type="http://schemas.openxmlformats.org/officeDocument/2006/relationships/image" Target="media/image38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3.wmf"/><Relationship Id="rId43" Type="http://schemas.openxmlformats.org/officeDocument/2006/relationships/oleObject" Target="embeddings/oleObject20.bin"/><Relationship Id="rId48" Type="http://schemas.openxmlformats.org/officeDocument/2006/relationships/image" Target="media/image19.wmf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29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3.bin"/><Relationship Id="rId105" Type="http://schemas.openxmlformats.org/officeDocument/2006/relationships/image" Target="media/image43.wmf"/><Relationship Id="rId113" Type="http://schemas.openxmlformats.org/officeDocument/2006/relationships/image" Target="media/image47.wmf"/><Relationship Id="rId118" Type="http://schemas.openxmlformats.org/officeDocument/2006/relationships/oleObject" Target="embeddings/oleObject62.bin"/><Relationship Id="rId126" Type="http://schemas.openxmlformats.org/officeDocument/2006/relationships/image" Target="media/image53.wmf"/><Relationship Id="rId134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80" Type="http://schemas.openxmlformats.org/officeDocument/2006/relationships/image" Target="media/image33.wmf"/><Relationship Id="rId85" Type="http://schemas.openxmlformats.org/officeDocument/2006/relationships/oleObject" Target="embeddings/oleObject44.bin"/><Relationship Id="rId93" Type="http://schemas.openxmlformats.org/officeDocument/2006/relationships/image" Target="media/image37.wmf"/><Relationship Id="rId98" Type="http://schemas.openxmlformats.org/officeDocument/2006/relationships/oleObject" Target="embeddings/oleObject52.bin"/><Relationship Id="rId121" Type="http://schemas.openxmlformats.org/officeDocument/2006/relationships/oleObject" Target="embeddings/oleObject64.bin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image" Target="media/image18.wmf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image" Target="media/image42.wmf"/><Relationship Id="rId108" Type="http://schemas.openxmlformats.org/officeDocument/2006/relationships/oleObject" Target="embeddings/oleObject57.bin"/><Relationship Id="rId116" Type="http://schemas.openxmlformats.org/officeDocument/2006/relationships/oleObject" Target="embeddings/oleObject61.bin"/><Relationship Id="rId124" Type="http://schemas.openxmlformats.org/officeDocument/2006/relationships/image" Target="media/image52.wmf"/><Relationship Id="rId129" Type="http://schemas.openxmlformats.org/officeDocument/2006/relationships/oleObject" Target="embeddings/oleObject6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6.wmf"/><Relationship Id="rId54" Type="http://schemas.openxmlformats.org/officeDocument/2006/relationships/image" Target="media/image22.wmf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1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5.wmf"/><Relationship Id="rId91" Type="http://schemas.openxmlformats.org/officeDocument/2006/relationships/oleObject" Target="embeddings/oleObject48.bin"/><Relationship Id="rId96" Type="http://schemas.openxmlformats.org/officeDocument/2006/relationships/oleObject" Target="embeddings/oleObject51.bin"/><Relationship Id="rId111" Type="http://schemas.openxmlformats.org/officeDocument/2006/relationships/image" Target="media/image46.wmf"/><Relationship Id="rId132" Type="http://schemas.openxmlformats.org/officeDocument/2006/relationships/image" Target="media/image56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image" Target="media/image23.wmf"/><Relationship Id="rId106" Type="http://schemas.openxmlformats.org/officeDocument/2006/relationships/oleObject" Target="embeddings/oleObject56.bin"/><Relationship Id="rId114" Type="http://schemas.openxmlformats.org/officeDocument/2006/relationships/oleObject" Target="embeddings/oleObject60.bin"/><Relationship Id="rId119" Type="http://schemas.openxmlformats.org/officeDocument/2006/relationships/image" Target="media/image50.wmf"/><Relationship Id="rId127" Type="http://schemas.openxmlformats.org/officeDocument/2006/relationships/oleObject" Target="embeddings/oleObject6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7.wmf"/><Relationship Id="rId52" Type="http://schemas.openxmlformats.org/officeDocument/2006/relationships/image" Target="media/image21.wmf"/><Relationship Id="rId60" Type="http://schemas.openxmlformats.org/officeDocument/2006/relationships/oleObject" Target="embeddings/oleObject29.bin"/><Relationship Id="rId65" Type="http://schemas.openxmlformats.org/officeDocument/2006/relationships/image" Target="media/image27.wmf"/><Relationship Id="rId73" Type="http://schemas.openxmlformats.org/officeDocument/2006/relationships/oleObject" Target="embeddings/oleObject36.bin"/><Relationship Id="rId78" Type="http://schemas.openxmlformats.org/officeDocument/2006/relationships/image" Target="media/image32.wmf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5.bin"/><Relationship Id="rId94" Type="http://schemas.openxmlformats.org/officeDocument/2006/relationships/oleObject" Target="embeddings/oleObject50.bin"/><Relationship Id="rId99" Type="http://schemas.openxmlformats.org/officeDocument/2006/relationships/image" Target="media/image40.wmf"/><Relationship Id="rId101" Type="http://schemas.openxmlformats.org/officeDocument/2006/relationships/image" Target="media/image41.wmf"/><Relationship Id="rId122" Type="http://schemas.openxmlformats.org/officeDocument/2006/relationships/image" Target="media/image51.wmf"/><Relationship Id="rId130" Type="http://schemas.openxmlformats.org/officeDocument/2006/relationships/image" Target="media/image55.wmf"/><Relationship Id="rId13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39" Type="http://schemas.openxmlformats.org/officeDocument/2006/relationships/image" Target="media/image15.wmf"/><Relationship Id="rId109" Type="http://schemas.openxmlformats.org/officeDocument/2006/relationships/image" Target="media/image45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0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8.bin"/><Relationship Id="rId97" Type="http://schemas.openxmlformats.org/officeDocument/2006/relationships/image" Target="media/image39.wmf"/><Relationship Id="rId104" Type="http://schemas.openxmlformats.org/officeDocument/2006/relationships/oleObject" Target="embeddings/oleObject55.bin"/><Relationship Id="rId120" Type="http://schemas.openxmlformats.org/officeDocument/2006/relationships/oleObject" Target="embeddings/oleObject63.bin"/><Relationship Id="rId125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9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8.bin"/><Relationship Id="rId115" Type="http://schemas.openxmlformats.org/officeDocument/2006/relationships/image" Target="media/image48.wmf"/><Relationship Id="rId131" Type="http://schemas.openxmlformats.org/officeDocument/2006/relationships/oleObject" Target="embeddings/oleObject69.bin"/><Relationship Id="rId136" Type="http://schemas.openxmlformats.org/officeDocument/2006/relationships/theme" Target="theme/theme1.xml"/><Relationship Id="rId61" Type="http://schemas.openxmlformats.org/officeDocument/2006/relationships/image" Target="media/image25.wmf"/><Relationship Id="rId82" Type="http://schemas.openxmlformats.org/officeDocument/2006/relationships/oleObject" Target="embeddings/oleObject42.bin"/><Relationship Id="rId1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 Ikeda</cp:lastModifiedBy>
  <cp:revision>27</cp:revision>
  <cp:lastPrinted>2012-06-29T00:04:00Z</cp:lastPrinted>
  <dcterms:created xsi:type="dcterms:W3CDTF">2012-06-28T22:28:00Z</dcterms:created>
  <dcterms:modified xsi:type="dcterms:W3CDTF">2012-06-29T00:04:00Z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