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96E" w:rsidRPr="004D70D8" w:rsidRDefault="00B0396E" w:rsidP="00587A8B">
      <w:pPr>
        <w:spacing w:after="0" w:line="240" w:lineRule="auto"/>
        <w:ind w:left="-720" w:right="-720"/>
        <w:contextualSpacing/>
        <w:jc w:val="both"/>
      </w:pPr>
      <w:r w:rsidRPr="00B0396E">
        <w:rPr>
          <w:u w:val="single"/>
        </w:rPr>
        <w:t>Quiz1</w:t>
      </w:r>
      <w:r>
        <w:rPr>
          <w:u w:val="single"/>
        </w:rPr>
        <w:t>:</w:t>
      </w:r>
      <w:r>
        <w:t xml:space="preserve">  Assume </w:t>
      </w:r>
      <w:r>
        <w:rPr>
          <w:rFonts w:ascii="Cambria Math" w:hAnsi="Cambria Math"/>
        </w:rPr>
        <w:t>α</w:t>
      </w:r>
      <w:r>
        <w:t xml:space="preserve"> and </w:t>
      </w:r>
      <w:r>
        <w:rPr>
          <w:rFonts w:ascii="Cambria Math" w:hAnsi="Cambria Math"/>
        </w:rPr>
        <w:t>γ</w:t>
      </w:r>
      <w:r>
        <w:t xml:space="preserve"> are limit ordinals such that </w:t>
      </w:r>
      <w:proofErr w:type="gramStart"/>
      <w:r>
        <w:rPr>
          <w:rFonts w:ascii="Cambria Math" w:hAnsi="Cambria Math"/>
        </w:rPr>
        <w:t>∃</w:t>
      </w:r>
      <w:r>
        <w:t xml:space="preserve"> </w:t>
      </w:r>
      <w:proofErr w:type="gramEnd"/>
      <w:r w:rsidRPr="004D70D8">
        <w:rPr>
          <w:position w:val="-16"/>
        </w:rPr>
        <w:object w:dxaOrig="202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45pt;height:21.3pt" o:ole="" fillcolor="window">
            <v:imagedata r:id="rId7" o:title=""/>
          </v:shape>
          <o:OLEObject Type="Embed" ProgID="Equation.DSMT4" ShapeID="_x0000_i1025" DrawAspect="Content" ObjectID="_1394371734" r:id="rId8"/>
        </w:object>
      </w:r>
      <w:r>
        <w:t xml:space="preserve">. Prove that </w:t>
      </w:r>
      <w:r w:rsidRPr="007B6DE9">
        <w:rPr>
          <w:position w:val="-10"/>
        </w:rPr>
        <w:object w:dxaOrig="1440" w:dyaOrig="320">
          <v:shape id="_x0000_i1026" type="#_x0000_t75" style="width:1in;height:16.3pt" o:ole="" fillcolor="window">
            <v:imagedata r:id="rId9" o:title=""/>
          </v:shape>
          <o:OLEObject Type="Embed" ProgID="Equation.DSMT4" ShapeID="_x0000_i1026" DrawAspect="Content" ObjectID="_1394371735" r:id="rId10"/>
        </w:object>
      </w:r>
    </w:p>
    <w:p w:rsidR="00A224DE" w:rsidRDefault="00B0396E" w:rsidP="00587A8B">
      <w:pPr>
        <w:ind w:left="-720" w:right="-720"/>
        <w:contextualSpacing/>
      </w:pPr>
      <w:r>
        <w:tab/>
        <w:t xml:space="preserve">Feel free to cite HW#3 that a suitable composition of unbounded, </w:t>
      </w:r>
      <w:r w:rsidR="00F54D56">
        <w:t>non</w:t>
      </w:r>
      <w:r>
        <w:t>decreasing maps</w:t>
      </w:r>
      <w:r w:rsidR="00F54D56">
        <w:t xml:space="preserve"> is unbounded. However, otherwise complete the proof; in particular, prove that the skipping function actually works (has domain equal to some </w:t>
      </w:r>
      <w:r w:rsidR="005F15A7">
        <w:t>ordinal</w:t>
      </w:r>
      <w:r w:rsidR="00F54D56" w:rsidRPr="00F54D56">
        <w:rPr>
          <w:position w:val="-10"/>
        </w:rPr>
        <w:object w:dxaOrig="780" w:dyaOrig="320">
          <v:shape id="_x0000_i1027" type="#_x0000_t75" style="width:38.8pt;height:16.3pt" o:ole="">
            <v:imagedata r:id="rId11" o:title=""/>
          </v:shape>
          <o:OLEObject Type="Embed" ProgID="Equation.DSMT4" ShapeID="_x0000_i1027" DrawAspect="Content" ObjectID="_1394371736" r:id="rId12"/>
        </w:object>
      </w:r>
      <w:r w:rsidR="00F54D56">
        <w:t>, etc.) Set up and end the proof appropriately</w:t>
      </w:r>
      <w:r w:rsidR="00E97B5A">
        <w:t>.</w:t>
      </w:r>
      <w:r w:rsidR="00F54D56">
        <w:t xml:space="preserve"> </w:t>
      </w:r>
    </w:p>
    <w:p w:rsidR="00587A8B" w:rsidRDefault="00587A8B" w:rsidP="00587A8B">
      <w:pPr>
        <w:spacing w:line="120" w:lineRule="auto"/>
        <w:ind w:left="-720" w:right="-720"/>
        <w:contextualSpacing/>
      </w:pPr>
    </w:p>
    <w:p w:rsidR="00C916D1" w:rsidRDefault="00C916D1" w:rsidP="00587A8B">
      <w:pPr>
        <w:ind w:left="-720" w:right="-720"/>
        <w:contextualSpacing/>
        <w:rPr>
          <w:position w:val="-10"/>
        </w:rPr>
      </w:pPr>
      <w:r w:rsidRPr="00C916D1">
        <w:rPr>
          <w:u w:val="single"/>
        </w:rPr>
        <w:t>Quiz 2</w:t>
      </w:r>
      <w:r w:rsidRPr="00C916D1">
        <w:t xml:space="preserve">: </w:t>
      </w:r>
      <w:r>
        <w:t xml:space="preserve">Assume </w:t>
      </w:r>
      <w:r>
        <w:rPr>
          <w:rFonts w:ascii="Cambria Math" w:hAnsi="Cambria Math"/>
        </w:rPr>
        <w:t>α</w:t>
      </w:r>
      <w:r>
        <w:t xml:space="preserve"> and </w:t>
      </w:r>
      <w:r>
        <w:rPr>
          <w:rFonts w:ascii="Cambria Math" w:hAnsi="Cambria Math"/>
        </w:rPr>
        <w:t>γ</w:t>
      </w:r>
      <w:r>
        <w:t xml:space="preserve"> are limit ordinals such that </w:t>
      </w:r>
      <w:r w:rsidR="005F15A7">
        <w:rPr>
          <w:rFonts w:ascii="Cambria Math" w:hAnsi="Cambria Math"/>
        </w:rPr>
        <w:t>∃</w:t>
      </w:r>
      <w:r w:rsidRPr="004D70D8">
        <w:rPr>
          <w:position w:val="-16"/>
        </w:rPr>
        <w:object w:dxaOrig="2020" w:dyaOrig="420">
          <v:shape id="_x0000_i1028" type="#_x0000_t75" style="width:101.45pt;height:21.3pt" o:ole="" fillcolor="window">
            <v:imagedata r:id="rId7" o:title=""/>
          </v:shape>
          <o:OLEObject Type="Embed" ProgID="Equation.DSMT4" ShapeID="_x0000_i1028" DrawAspect="Content" ObjectID="_1394371737" r:id="rId13"/>
        </w:object>
      </w:r>
      <w:r>
        <w:t xml:space="preserve">. Prove that </w:t>
      </w:r>
      <w:r w:rsidRPr="007B6DE9">
        <w:rPr>
          <w:position w:val="-10"/>
        </w:rPr>
        <w:object w:dxaOrig="1440" w:dyaOrig="320">
          <v:shape id="_x0000_i1029" type="#_x0000_t75" style="width:1in;height:16.3pt" o:ole="" fillcolor="window">
            <v:imagedata r:id="rId14" o:title=""/>
          </v:shape>
          <o:OLEObject Type="Embed" ProgID="Equation.DSMT4" ShapeID="_x0000_i1029" DrawAspect="Content" ObjectID="_1394371738" r:id="rId15"/>
        </w:object>
      </w:r>
    </w:p>
    <w:p w:rsidR="00587A8B" w:rsidRPr="004D70D8" w:rsidRDefault="00587A8B" w:rsidP="00587A8B">
      <w:pPr>
        <w:spacing w:line="120" w:lineRule="auto"/>
        <w:ind w:left="-720" w:right="-720"/>
        <w:contextualSpacing/>
      </w:pPr>
    </w:p>
    <w:p w:rsidR="00C916D1" w:rsidRDefault="00C916D1" w:rsidP="00587A8B">
      <w:pPr>
        <w:ind w:left="-720" w:right="-720"/>
        <w:contextualSpacing/>
      </w:pPr>
      <w:r>
        <w:rPr>
          <w:u w:val="single"/>
        </w:rPr>
        <w:t>Quiz 3</w:t>
      </w:r>
      <w:r>
        <w:t xml:space="preserve">: Prove that if </w:t>
      </w:r>
      <w:r w:rsidRPr="007B6DE9">
        <w:rPr>
          <w:position w:val="-4"/>
        </w:rPr>
        <w:object w:dxaOrig="220" w:dyaOrig="200">
          <v:shape id="_x0000_i1030" type="#_x0000_t75" style="width:10.65pt;height:10pt" o:ole="" fillcolor="window">
            <v:imagedata r:id="rId16" o:title=""/>
          </v:shape>
          <o:OLEObject Type="Embed" ProgID="Equation.DSMT4" ShapeID="_x0000_i1030" DrawAspect="Content" ObjectID="_1394371739" r:id="rId17"/>
        </w:object>
      </w:r>
      <w:r>
        <w:t xml:space="preserve"> is an infinite cardinal, </w:t>
      </w:r>
      <w:r w:rsidR="005F15A7">
        <w:t>then</w:t>
      </w:r>
      <w:r w:rsidRPr="007B6DE9">
        <w:rPr>
          <w:position w:val="-4"/>
        </w:rPr>
        <w:object w:dxaOrig="940" w:dyaOrig="300">
          <v:shape id="_x0000_i1031" type="#_x0000_t75" style="width:46.95pt;height:15.05pt" o:ole="" fillcolor="window">
            <v:imagedata r:id="rId18" o:title=""/>
          </v:shape>
          <o:OLEObject Type="Embed" ProgID="Equation.DSMT4" ShapeID="_x0000_i1031" DrawAspect="Content" ObjectID="_1394371740" r:id="rId19"/>
        </w:object>
      </w:r>
      <w:r>
        <w:t xml:space="preserve">. </w:t>
      </w:r>
    </w:p>
    <w:p w:rsidR="00C916D1" w:rsidRDefault="00C916D1" w:rsidP="00587A8B">
      <w:pPr>
        <w:spacing w:line="168" w:lineRule="auto"/>
        <w:ind w:left="-720" w:right="-720"/>
        <w:contextualSpacing/>
        <w:jc w:val="both"/>
      </w:pPr>
      <w:r w:rsidRPr="007B6DE9">
        <w:rPr>
          <w:position w:val="-4"/>
        </w:rPr>
        <w:object w:dxaOrig="560" w:dyaOrig="300">
          <v:shape id="_x0000_i1032" type="#_x0000_t75" style="width:27.55pt;height:15.05pt" o:ole="" fillcolor="window">
            <v:imagedata r:id="rId20" o:title=""/>
          </v:shape>
          <o:OLEObject Type="Embed" ProgID="Equation.DSMT4" ShapeID="_x0000_i1032" DrawAspect="Content" ObjectID="_1394371741" r:id="rId21"/>
        </w:object>
      </w:r>
      <w:r>
        <w:t xml:space="preserve"> </w:t>
      </w:r>
      <w:r w:rsidR="005F15A7">
        <w:t>Involves</w:t>
      </w:r>
      <w:r>
        <w:t xml:space="preserve"> cardinal exponentiation and is therefore a cardinal. It is the cardinal </w:t>
      </w:r>
      <w:r w:rsidRPr="00C916D1">
        <w:rPr>
          <w:position w:val="-20"/>
        </w:rPr>
        <w:object w:dxaOrig="620" w:dyaOrig="520">
          <v:shape id="_x0000_i1033" type="#_x0000_t75" style="width:31.3pt;height:25.65pt" o:ole="" fillcolor="window">
            <v:imagedata r:id="rId22" o:title=""/>
          </v:shape>
          <o:OLEObject Type="Embed" ProgID="Equation.DSMT4" ShapeID="_x0000_i1033" DrawAspect="Content" ObjectID="_1394371742" r:id="rId23"/>
        </w:object>
      </w:r>
      <w:r>
        <w:t xml:space="preserve"> where  </w:t>
      </w:r>
      <w:r w:rsidRPr="007B6DE9">
        <w:rPr>
          <w:position w:val="-4"/>
        </w:rPr>
        <w:object w:dxaOrig="520" w:dyaOrig="340">
          <v:shape id="_x0000_i1034" type="#_x0000_t75" style="width:25.65pt;height:16.9pt" o:ole="" fillcolor="window">
            <v:imagedata r:id="rId24" o:title=""/>
          </v:shape>
          <o:OLEObject Type="Embed" ProgID="Equation.DSMT4" ShapeID="_x0000_i1034" DrawAspect="Content" ObjectID="_1394371743" r:id="rId25"/>
        </w:object>
      </w:r>
      <w:r>
        <w:t xml:space="preserve">  is the set of all functions from </w:t>
      </w:r>
      <w:r w:rsidRPr="00C0115B">
        <w:rPr>
          <w:position w:val="-10"/>
        </w:rPr>
        <w:object w:dxaOrig="620" w:dyaOrig="320">
          <v:shape id="_x0000_i1035" type="#_x0000_t75" style="width:31.3pt;height:16.3pt" o:ole="" fillcolor="window">
            <v:imagedata r:id="rId26" o:title=""/>
          </v:shape>
          <o:OLEObject Type="Embed" ProgID="Equation.DSMT4" ShapeID="_x0000_i1035" DrawAspect="Content" ObjectID="_1394371744" r:id="rId27"/>
        </w:object>
      </w:r>
      <w:r>
        <w:t xml:space="preserve"> </w:t>
      </w:r>
      <w:r w:rsidR="005F15A7">
        <w:t>into</w:t>
      </w:r>
      <w:r w:rsidRPr="007B6DE9">
        <w:rPr>
          <w:position w:val="-4"/>
        </w:rPr>
        <w:object w:dxaOrig="220" w:dyaOrig="200">
          <v:shape id="_x0000_i1036" type="#_x0000_t75" style="width:10.65pt;height:10pt" o:ole="" fillcolor="window">
            <v:imagedata r:id="rId16" o:title=""/>
          </v:shape>
          <o:OLEObject Type="Embed" ProgID="Equation.DSMT4" ShapeID="_x0000_i1036" DrawAspect="Content" ObjectID="_1394371745" r:id="rId28"/>
        </w:object>
      </w:r>
      <w:r>
        <w:t xml:space="preserve">. </w:t>
      </w:r>
    </w:p>
    <w:p w:rsidR="00587A8B" w:rsidRDefault="00587A8B" w:rsidP="00587A8B">
      <w:pPr>
        <w:spacing w:line="168" w:lineRule="auto"/>
        <w:ind w:left="-720" w:right="-720"/>
        <w:contextualSpacing/>
        <w:jc w:val="both"/>
      </w:pPr>
    </w:p>
    <w:p w:rsidR="00FD56CC" w:rsidRDefault="00FD56CC" w:rsidP="00587A8B">
      <w:pPr>
        <w:spacing w:after="0" w:line="168" w:lineRule="auto"/>
        <w:ind w:left="-720" w:right="-720"/>
        <w:jc w:val="both"/>
      </w:pPr>
      <w:r>
        <w:rPr>
          <w:u w:val="single"/>
        </w:rPr>
        <w:t>Quiz</w:t>
      </w:r>
      <w:r w:rsidR="00A224DE">
        <w:rPr>
          <w:u w:val="single"/>
        </w:rPr>
        <w:t>4</w:t>
      </w:r>
      <w:r>
        <w:t xml:space="preserve">: Assume that </w:t>
      </w:r>
      <w:r w:rsidRPr="007B6DE9">
        <w:rPr>
          <w:position w:val="-4"/>
        </w:rPr>
        <w:object w:dxaOrig="220" w:dyaOrig="200">
          <v:shape id="_x0000_i1037" type="#_x0000_t75" style="width:10.65pt;height:10pt" o:ole="" fillcolor="window">
            <v:imagedata r:id="rId16" o:title=""/>
          </v:shape>
          <o:OLEObject Type="Embed" ProgID="Equation.DSMT4" ShapeID="_x0000_i1037" DrawAspect="Content" ObjectID="_1394371746" r:id="rId29"/>
        </w:object>
      </w:r>
      <w:r>
        <w:t xml:space="preserve"> is an infinite cardinal such that there exist </w:t>
      </w:r>
      <w:r w:rsidRPr="000B1856">
        <w:rPr>
          <w:position w:val="-6"/>
        </w:rPr>
        <w:object w:dxaOrig="600" w:dyaOrig="279">
          <v:shape id="_x0000_i1038" type="#_x0000_t75" style="width:30.05pt;height:14.4pt" o:ole="" fillcolor="window">
            <v:imagedata r:id="rId30" o:title=""/>
          </v:shape>
          <o:OLEObject Type="Embed" ProgID="Equation.DSMT4" ShapeID="_x0000_i1038" DrawAspect="Content" ObjectID="_1394371747" r:id="rId31"/>
        </w:object>
      </w:r>
      <w:r>
        <w:t xml:space="preserve"> and </w:t>
      </w:r>
      <w:r w:rsidRPr="007B6DE9">
        <w:rPr>
          <w:position w:val="-14"/>
        </w:rPr>
        <w:object w:dxaOrig="1340" w:dyaOrig="400">
          <v:shape id="_x0000_i1039" type="#_x0000_t75" style="width:67pt;height:19.4pt" o:ole="" fillcolor="window">
            <v:imagedata r:id="rId32" o:title=""/>
          </v:shape>
          <o:OLEObject Type="Embed" ProgID="Equation.DSMT4" ShapeID="_x0000_i1039" DrawAspect="Content" ObjectID="_1394371748" r:id="rId33"/>
        </w:object>
      </w:r>
      <w:r>
        <w:t xml:space="preserve"> such that </w:t>
      </w:r>
      <w:r w:rsidRPr="007B6DE9">
        <w:rPr>
          <w:position w:val="-14"/>
        </w:rPr>
        <w:object w:dxaOrig="980" w:dyaOrig="400">
          <v:shape id="_x0000_i1040" type="#_x0000_t75" style="width:48.85pt;height:19.4pt" o:ole="" fillcolor="window">
            <v:imagedata r:id="rId34" o:title=""/>
          </v:shape>
          <o:OLEObject Type="Embed" ProgID="Equation.DSMT4" ShapeID="_x0000_i1040" DrawAspect="Content" ObjectID="_1394371749" r:id="rId35"/>
        </w:object>
      </w:r>
      <w:r>
        <w:t xml:space="preserve"> </w:t>
      </w:r>
      <w:proofErr w:type="spellStart"/>
      <w:proofErr w:type="gramStart"/>
      <w:r>
        <w:t>and</w:t>
      </w:r>
      <w:proofErr w:type="spellEnd"/>
      <w:r>
        <w:t xml:space="preserve"> </w:t>
      </w:r>
      <w:proofErr w:type="gramEnd"/>
      <w:r w:rsidRPr="007B6DE9">
        <w:rPr>
          <w:position w:val="-32"/>
        </w:rPr>
        <w:object w:dxaOrig="1200" w:dyaOrig="580">
          <v:shape id="_x0000_i1041" type="#_x0000_t75" style="width:59.5pt;height:29.45pt" o:ole="" fillcolor="window">
            <v:imagedata r:id="rId36" o:title=""/>
          </v:shape>
          <o:OLEObject Type="Embed" ProgID="Equation.DSMT4" ShapeID="_x0000_i1041" DrawAspect="Content" ObjectID="_1394371750" r:id="rId37"/>
        </w:object>
      </w:r>
      <w:r>
        <w:t xml:space="preserve">. Prove that </w:t>
      </w:r>
      <w:r w:rsidRPr="007B6DE9">
        <w:rPr>
          <w:position w:val="-4"/>
        </w:rPr>
        <w:object w:dxaOrig="220" w:dyaOrig="200">
          <v:shape id="_x0000_i1042" type="#_x0000_t75" style="width:10.65pt;height:10pt" o:ole="" fillcolor="window">
            <v:imagedata r:id="rId16" o:title=""/>
          </v:shape>
          <o:OLEObject Type="Embed" ProgID="Equation.DSMT4" ShapeID="_x0000_i1042" DrawAspect="Content" ObjectID="_1394371751" r:id="rId38"/>
        </w:object>
      </w:r>
      <w:r>
        <w:t xml:space="preserve"> is singular, i.e. show that </w:t>
      </w:r>
      <w:r w:rsidRPr="007B6DE9">
        <w:rPr>
          <w:position w:val="-10"/>
        </w:rPr>
        <w:object w:dxaOrig="1040" w:dyaOrig="320">
          <v:shape id="_x0000_i1043" type="#_x0000_t75" style="width:52.6pt;height:16.3pt" o:ole="" fillcolor="window">
            <v:imagedata r:id="rId39" o:title=""/>
          </v:shape>
          <o:OLEObject Type="Embed" ProgID="Equation.DSMT4" ShapeID="_x0000_i1043" DrawAspect="Content" ObjectID="_1394371752" r:id="rId40"/>
        </w:object>
      </w:r>
      <w:r>
        <w:t xml:space="preserve"> </w:t>
      </w:r>
    </w:p>
    <w:p w:rsidR="00A224DE" w:rsidRDefault="00A224DE" w:rsidP="00A224DE">
      <w:pPr>
        <w:spacing w:after="0" w:line="240" w:lineRule="auto"/>
        <w:ind w:left="-720" w:right="-720"/>
        <w:jc w:val="both"/>
      </w:pPr>
      <w:r w:rsidRPr="00A224DE">
        <w:rPr>
          <w:u w:val="single"/>
        </w:rPr>
        <w:t>Note</w:t>
      </w:r>
      <w:r w:rsidRPr="00A224DE">
        <w:t>: There is no Quiz 5</w:t>
      </w:r>
      <w:r>
        <w:t>.</w:t>
      </w:r>
    </w:p>
    <w:p w:rsidR="00587A8B" w:rsidRPr="00A224DE" w:rsidRDefault="00587A8B" w:rsidP="00587A8B">
      <w:pPr>
        <w:spacing w:after="0" w:line="120" w:lineRule="auto"/>
        <w:ind w:left="-720" w:right="-720"/>
        <w:jc w:val="both"/>
        <w:rPr>
          <w:u w:val="single"/>
        </w:rPr>
      </w:pPr>
    </w:p>
    <w:p w:rsidR="00FD56CC" w:rsidRDefault="00FD56CC" w:rsidP="00A224DE">
      <w:pPr>
        <w:spacing w:after="0" w:line="240" w:lineRule="auto"/>
        <w:ind w:left="-720" w:right="-720"/>
        <w:jc w:val="both"/>
      </w:pPr>
      <w:r>
        <w:rPr>
          <w:u w:val="single"/>
        </w:rPr>
        <w:t>Quiz6</w:t>
      </w:r>
      <w:r>
        <w:t xml:space="preserve">: Prove </w:t>
      </w:r>
      <w:r w:rsidRPr="000434BD">
        <w:rPr>
          <w:position w:val="-12"/>
        </w:rPr>
        <w:object w:dxaOrig="1359" w:dyaOrig="360">
          <v:shape id="_x0000_i1044" type="#_x0000_t75" style="width:67.6pt;height:18.15pt" o:ole="" fillcolor="window">
            <v:imagedata r:id="rId41" o:title=""/>
          </v:shape>
          <o:OLEObject Type="Embed" ProgID="Equation.DSMT4" ShapeID="_x0000_i1044" DrawAspect="Content" ObjectID="_1394371753" r:id="rId42"/>
        </w:object>
      </w:r>
      <w:r>
        <w:t xml:space="preserve"> for any ordinal </w:t>
      </w:r>
      <w:r w:rsidRPr="000434BD">
        <w:rPr>
          <w:position w:val="-6"/>
        </w:rPr>
        <w:object w:dxaOrig="279" w:dyaOrig="220">
          <v:shape id="_x0000_i1045" type="#_x0000_t75" style="width:14.4pt;height:10.65pt" o:ole="" fillcolor="window">
            <v:imagedata r:id="rId43" o:title=""/>
          </v:shape>
          <o:OLEObject Type="Embed" ProgID="Equation.DSMT4" ShapeID="_x0000_i1045" DrawAspect="Content" ObjectID="_1394371754" r:id="rId44"/>
        </w:object>
      </w:r>
      <w:r>
        <w:t xml:space="preserve"> Feel free to assume the base step for </w:t>
      </w:r>
      <w:r w:rsidRPr="000434BD">
        <w:rPr>
          <w:position w:val="-6"/>
        </w:rPr>
        <w:object w:dxaOrig="600" w:dyaOrig="279">
          <v:shape id="_x0000_i1046" type="#_x0000_t75" style="width:30.05pt;height:14.4pt" o:ole="" fillcolor="window">
            <v:imagedata r:id="rId45" o:title=""/>
          </v:shape>
          <o:OLEObject Type="Embed" ProgID="Equation.DSMT4" ShapeID="_x0000_i1046" DrawAspect="Content" ObjectID="_1394371755" r:id="rId46"/>
        </w:object>
      </w:r>
      <w:r>
        <w:t xml:space="preserve"> (by instructor). </w:t>
      </w:r>
    </w:p>
    <w:p w:rsidR="00FD56CC" w:rsidRDefault="00FD56CC" w:rsidP="00587A8B">
      <w:pPr>
        <w:spacing w:after="0" w:line="120" w:lineRule="auto"/>
        <w:ind w:left="-720" w:right="-720"/>
        <w:jc w:val="both"/>
      </w:pPr>
    </w:p>
    <w:p w:rsidR="00FD56CC" w:rsidRDefault="00FD56CC" w:rsidP="00A224DE">
      <w:pPr>
        <w:spacing w:after="0" w:line="240" w:lineRule="auto"/>
        <w:ind w:left="-720" w:right="-720"/>
        <w:contextualSpacing/>
        <w:jc w:val="both"/>
      </w:pPr>
      <w:r>
        <w:rPr>
          <w:u w:val="single"/>
        </w:rPr>
        <w:t>Quiz7</w:t>
      </w:r>
      <w:r>
        <w:t xml:space="preserve">: Let </w:t>
      </w:r>
      <w:r w:rsidRPr="006758C7">
        <w:rPr>
          <w:position w:val="-4"/>
        </w:rPr>
        <w:object w:dxaOrig="220" w:dyaOrig="200">
          <v:shape id="_x0000_i1047" type="#_x0000_t75" style="width:10.65pt;height:10pt" o:ole="">
            <v:imagedata r:id="rId47" o:title=""/>
          </v:shape>
          <o:OLEObject Type="Embed" ProgID="Equation.DSMT4" ShapeID="_x0000_i1047" DrawAspect="Content" ObjectID="_1394371756" r:id="rId48"/>
        </w:object>
      </w:r>
      <w:r>
        <w:t xml:space="preserve">be a regular, uncountable cardinal and </w:t>
      </w:r>
      <w:r w:rsidRPr="006D515A">
        <w:rPr>
          <w:position w:val="-14"/>
        </w:rPr>
        <w:object w:dxaOrig="1020" w:dyaOrig="400">
          <v:shape id="_x0000_i1048" type="#_x0000_t75" style="width:50.7pt;height:19.4pt" o:ole="">
            <v:imagedata r:id="rId49" o:title=""/>
          </v:shape>
          <o:OLEObject Type="Embed" ProgID="Equation.DSMT4" ShapeID="_x0000_i1048" DrawAspect="Content" ObjectID="_1394371757" r:id="rId50"/>
        </w:object>
      </w:r>
      <w:r>
        <w:t xml:space="preserve"> be a sequence of closed subsets of</w:t>
      </w:r>
      <w:r w:rsidRPr="006758C7">
        <w:rPr>
          <w:position w:val="-4"/>
        </w:rPr>
        <w:object w:dxaOrig="220" w:dyaOrig="200">
          <v:shape id="_x0000_i1049" type="#_x0000_t75" style="width:10.65pt;height:10pt" o:ole="">
            <v:imagedata r:id="rId51" o:title=""/>
          </v:shape>
          <o:OLEObject Type="Embed" ProgID="Equation.DSMT4" ShapeID="_x0000_i1049" DrawAspect="Content" ObjectID="_1394371758" r:id="rId52"/>
        </w:object>
      </w:r>
      <w:r>
        <w:t xml:space="preserve">. Show </w:t>
      </w:r>
      <w:r w:rsidRPr="00FD56CC">
        <w:rPr>
          <w:position w:val="-38"/>
        </w:rPr>
        <w:object w:dxaOrig="760" w:dyaOrig="700">
          <v:shape id="_x0000_i1050" type="#_x0000_t75" style="width:38.2pt;height:35.05pt" o:ole="">
            <v:imagedata r:id="rId53" o:title=""/>
          </v:shape>
          <o:OLEObject Type="Embed" ProgID="Equation.DSMT4" ShapeID="_x0000_i1050" DrawAspect="Content" ObjectID="_1394371759" r:id="rId54"/>
        </w:object>
      </w:r>
      <w:r w:rsidRPr="006758C7">
        <w:rPr>
          <w:position w:val="-4"/>
        </w:rPr>
        <w:object w:dxaOrig="180" w:dyaOrig="279">
          <v:shape id="_x0000_i1051" type="#_x0000_t75" style="width:8.75pt;height:14.4pt" o:ole="">
            <v:imagedata r:id="rId55" o:title=""/>
          </v:shape>
          <o:OLEObject Type="Embed" ProgID="Equation.DSMT4" ShapeID="_x0000_i1051" DrawAspect="Content" ObjectID="_1394371760" r:id="rId56"/>
        </w:object>
      </w:r>
      <w:r>
        <w:t>is also closed.</w:t>
      </w:r>
    </w:p>
    <w:p w:rsidR="00A224DE" w:rsidRDefault="00A224DE" w:rsidP="00587A8B">
      <w:pPr>
        <w:spacing w:after="0" w:line="120" w:lineRule="auto"/>
        <w:ind w:left="-720" w:right="-720"/>
        <w:contextualSpacing/>
        <w:jc w:val="both"/>
      </w:pPr>
    </w:p>
    <w:p w:rsidR="00507C1D" w:rsidRDefault="00FD56CC" w:rsidP="00A224DE">
      <w:pPr>
        <w:spacing w:line="240" w:lineRule="auto"/>
        <w:ind w:left="-720" w:right="-720"/>
        <w:contextualSpacing/>
      </w:pPr>
      <w:r w:rsidRPr="00FD56CC">
        <w:rPr>
          <w:u w:val="single"/>
        </w:rPr>
        <w:t>Quiz8</w:t>
      </w:r>
      <w:r>
        <w:t>:</w:t>
      </w:r>
      <w:r w:rsidRPr="00770DF6">
        <w:t xml:space="preserve"> </w:t>
      </w:r>
      <w:r>
        <w:t xml:space="preserve">Let </w:t>
      </w:r>
      <w:r w:rsidRPr="006758C7">
        <w:rPr>
          <w:position w:val="-4"/>
        </w:rPr>
        <w:object w:dxaOrig="220" w:dyaOrig="200">
          <v:shape id="_x0000_i1052" type="#_x0000_t75" style="width:10.65pt;height:10pt" o:ole="">
            <v:imagedata r:id="rId47" o:title=""/>
          </v:shape>
          <o:OLEObject Type="Embed" ProgID="Equation.DSMT4" ShapeID="_x0000_i1052" DrawAspect="Content" ObjectID="_1394371761" r:id="rId57"/>
        </w:object>
      </w:r>
      <w:r>
        <w:t xml:space="preserve">be a regular uncountable cardinal. </w:t>
      </w:r>
    </w:p>
    <w:p w:rsidR="00507C1D" w:rsidRDefault="00FD56CC" w:rsidP="00A224DE">
      <w:pPr>
        <w:pStyle w:val="ListParagraph"/>
        <w:numPr>
          <w:ilvl w:val="0"/>
          <w:numId w:val="3"/>
        </w:numPr>
        <w:spacing w:line="240" w:lineRule="auto"/>
        <w:ind w:left="-720" w:right="-720"/>
      </w:pPr>
      <w:r>
        <w:t xml:space="preserve">Prove that the intersection of two club subsets of </w:t>
      </w:r>
      <w:r w:rsidRPr="006758C7">
        <w:rPr>
          <w:position w:val="-4"/>
        </w:rPr>
        <w:object w:dxaOrig="220" w:dyaOrig="200">
          <v:shape id="_x0000_i1053" type="#_x0000_t75" style="width:10.65pt;height:10pt" o:ole="">
            <v:imagedata r:id="rId51" o:title=""/>
          </v:shape>
          <o:OLEObject Type="Embed" ProgID="Equation.DSMT4" ShapeID="_x0000_i1053" DrawAspect="Content" ObjectID="_1394371762" r:id="rId58"/>
        </w:object>
      </w:r>
      <w:r>
        <w:t xml:space="preserve"> is also club.  </w:t>
      </w:r>
    </w:p>
    <w:p w:rsidR="00FD56CC" w:rsidRDefault="00507C1D" w:rsidP="00A224DE">
      <w:pPr>
        <w:pStyle w:val="ListParagraph"/>
        <w:numPr>
          <w:ilvl w:val="0"/>
          <w:numId w:val="3"/>
        </w:numPr>
        <w:spacing w:line="240" w:lineRule="auto"/>
        <w:ind w:left="-720" w:right="-720"/>
      </w:pPr>
      <w:r>
        <w:t>Give</w:t>
      </w:r>
      <w:r w:rsidR="00FD56CC">
        <w:t xml:space="preserve"> an example that verifies the intersection of two unbounded subsets of </w:t>
      </w:r>
      <w:r w:rsidR="00FD56CC" w:rsidRPr="006758C7">
        <w:rPr>
          <w:position w:val="-4"/>
        </w:rPr>
        <w:object w:dxaOrig="220" w:dyaOrig="200">
          <v:shape id="_x0000_i1054" type="#_x0000_t75" style="width:10.65pt;height:10pt" o:ole="">
            <v:imagedata r:id="rId51" o:title=""/>
          </v:shape>
          <o:OLEObject Type="Embed" ProgID="Equation.DSMT4" ShapeID="_x0000_i1054" DrawAspect="Content" ObjectID="_1394371763" r:id="rId59"/>
        </w:object>
      </w:r>
      <w:r>
        <w:t xml:space="preserve">need not be unbounded. </w:t>
      </w:r>
    </w:p>
    <w:p w:rsidR="00507C1D" w:rsidRDefault="00507C1D" w:rsidP="00587A8B">
      <w:pPr>
        <w:spacing w:line="240" w:lineRule="auto"/>
        <w:ind w:left="-1080" w:right="-720" w:firstLine="360"/>
        <w:contextualSpacing/>
      </w:pPr>
      <w:r w:rsidRPr="00507C1D">
        <w:rPr>
          <w:u w:val="single"/>
        </w:rPr>
        <w:t>Quiz9</w:t>
      </w:r>
      <w:r>
        <w:t xml:space="preserve">: Let </w:t>
      </w:r>
      <w:r w:rsidRPr="006758C7">
        <w:rPr>
          <w:position w:val="-4"/>
        </w:rPr>
        <w:object w:dxaOrig="220" w:dyaOrig="200">
          <v:shape id="_x0000_i1055" type="#_x0000_t75" style="width:10.65pt;height:10pt" o:ole="">
            <v:imagedata r:id="rId47" o:title=""/>
          </v:shape>
          <o:OLEObject Type="Embed" ProgID="Equation.DSMT4" ShapeID="_x0000_i1055" DrawAspect="Content" ObjectID="_1394371764" r:id="rId60"/>
        </w:object>
      </w:r>
      <w:r>
        <w:t>be a regular uncountable cardinal.</w:t>
      </w:r>
    </w:p>
    <w:p w:rsidR="00507C1D" w:rsidRDefault="00507C1D" w:rsidP="00587A8B">
      <w:pPr>
        <w:pStyle w:val="ListParagraph"/>
        <w:numPr>
          <w:ilvl w:val="0"/>
          <w:numId w:val="4"/>
        </w:numPr>
        <w:spacing w:line="240" w:lineRule="auto"/>
        <w:ind w:left="-720" w:right="-720"/>
      </w:pPr>
      <w:r>
        <w:t xml:space="preserve">Prove that if </w:t>
      </w:r>
      <w:r w:rsidRPr="00770DF6">
        <w:t xml:space="preserve"> </w:t>
      </w:r>
      <w:r w:rsidRPr="00770DF6">
        <w:rPr>
          <w:position w:val="-6"/>
        </w:rPr>
        <w:object w:dxaOrig="600" w:dyaOrig="279">
          <v:shape id="_x0000_i1056" type="#_x0000_t75" style="width:30.05pt;height:14.4pt" o:ole="">
            <v:imagedata r:id="rId61" o:title=""/>
          </v:shape>
          <o:OLEObject Type="Embed" ProgID="Equation.DSMT4" ShapeID="_x0000_i1056" DrawAspect="Content" ObjectID="_1394371765" r:id="rId62"/>
        </w:object>
      </w:r>
      <w:r>
        <w:t xml:space="preserve"> and </w:t>
      </w:r>
      <w:r w:rsidRPr="006D515A">
        <w:rPr>
          <w:position w:val="-14"/>
        </w:rPr>
        <w:object w:dxaOrig="1200" w:dyaOrig="400">
          <v:shape id="_x0000_i1057" type="#_x0000_t75" style="width:59.5pt;height:19.4pt" o:ole="">
            <v:imagedata r:id="rId63" o:title=""/>
          </v:shape>
          <o:OLEObject Type="Embed" ProgID="Equation.DSMT4" ShapeID="_x0000_i1057" DrawAspect="Content" ObjectID="_1394371766" r:id="rId64"/>
        </w:object>
      </w:r>
      <w:r>
        <w:t xml:space="preserve"> is a sequence of club subsets of</w:t>
      </w:r>
      <w:r w:rsidRPr="006758C7">
        <w:rPr>
          <w:position w:val="-4"/>
        </w:rPr>
        <w:object w:dxaOrig="220" w:dyaOrig="200">
          <v:shape id="_x0000_i1058" type="#_x0000_t75" style="width:10.65pt;height:10pt" o:ole="">
            <v:imagedata r:id="rId51" o:title=""/>
          </v:shape>
          <o:OLEObject Type="Embed" ProgID="Equation.DSMT4" ShapeID="_x0000_i1058" DrawAspect="Content" ObjectID="_1394371767" r:id="rId65"/>
        </w:object>
      </w:r>
      <w:r>
        <w:t xml:space="preserve">, then  </w:t>
      </w:r>
      <w:r w:rsidRPr="00770DF6">
        <w:rPr>
          <w:position w:val="-28"/>
        </w:rPr>
        <w:object w:dxaOrig="660" w:dyaOrig="540">
          <v:shape id="_x0000_i1059" type="#_x0000_t75" style="width:33.2pt;height:26.9pt" o:ole="">
            <v:imagedata r:id="rId66" o:title=""/>
          </v:shape>
          <o:OLEObject Type="Embed" ProgID="Equation.DSMT4" ShapeID="_x0000_i1059" DrawAspect="Content" ObjectID="_1394371768" r:id="rId67"/>
        </w:object>
      </w:r>
      <w:r>
        <w:t xml:space="preserve"> is club.  </w:t>
      </w:r>
    </w:p>
    <w:p w:rsidR="00507C1D" w:rsidRDefault="00507C1D" w:rsidP="00587A8B">
      <w:pPr>
        <w:pStyle w:val="ListParagraph"/>
        <w:numPr>
          <w:ilvl w:val="0"/>
          <w:numId w:val="4"/>
        </w:numPr>
        <w:spacing w:line="240" w:lineRule="auto"/>
        <w:ind w:left="-720" w:right="-720"/>
      </w:pPr>
      <w:r>
        <w:t xml:space="preserve">Give an example that verifies that part </w:t>
      </w:r>
      <w:r w:rsidR="00D414B9">
        <w:t>(</w:t>
      </w:r>
      <w:r>
        <w:t>a</w:t>
      </w:r>
      <w:r w:rsidR="00D414B9">
        <w:t>)</w:t>
      </w:r>
      <w:r>
        <w:t xml:space="preserve"> is false if </w:t>
      </w:r>
      <w:r w:rsidR="00D414B9" w:rsidRPr="00770DF6">
        <w:rPr>
          <w:position w:val="-6"/>
        </w:rPr>
        <w:object w:dxaOrig="800" w:dyaOrig="279">
          <v:shape id="_x0000_i1060" type="#_x0000_t75" style="width:40.05pt;height:14.4pt" o:ole="">
            <v:imagedata r:id="rId68" o:title=""/>
          </v:shape>
          <o:OLEObject Type="Embed" ProgID="Equation.DSMT4" ShapeID="_x0000_i1060" DrawAspect="Content" ObjectID="_1394371769" r:id="rId69"/>
        </w:object>
      </w:r>
      <w:r>
        <w:t xml:space="preserve"> is replaced </w:t>
      </w:r>
      <w:r w:rsidR="005F15A7">
        <w:t>by</w:t>
      </w:r>
      <w:r w:rsidRPr="00770DF6">
        <w:rPr>
          <w:position w:val="-6"/>
        </w:rPr>
        <w:object w:dxaOrig="600" w:dyaOrig="279">
          <v:shape id="_x0000_i1061" type="#_x0000_t75" style="width:30.05pt;height:14.4pt" o:ole="">
            <v:imagedata r:id="rId70" o:title=""/>
          </v:shape>
          <o:OLEObject Type="Embed" ProgID="Equation.DSMT4" ShapeID="_x0000_i1061" DrawAspect="Content" ObjectID="_1394371770" r:id="rId71"/>
        </w:object>
      </w:r>
      <w:r>
        <w:t>.</w:t>
      </w:r>
    </w:p>
    <w:p w:rsidR="00507C1D" w:rsidRDefault="00507C1D" w:rsidP="00A224DE">
      <w:pPr>
        <w:ind w:left="-720" w:right="-720"/>
        <w:rPr>
          <w:position w:val="-4"/>
        </w:rPr>
      </w:pPr>
      <w:r w:rsidRPr="00507C1D">
        <w:rPr>
          <w:u w:val="single"/>
        </w:rPr>
        <w:t>Quiz10</w:t>
      </w:r>
      <w:r>
        <w:t>:</w:t>
      </w:r>
      <w:r w:rsidRPr="00507C1D">
        <w:t xml:space="preserve"> </w:t>
      </w:r>
      <w:r>
        <w:t xml:space="preserve">Let </w:t>
      </w:r>
      <w:r w:rsidRPr="006758C7">
        <w:rPr>
          <w:position w:val="-4"/>
        </w:rPr>
        <w:object w:dxaOrig="220" w:dyaOrig="200">
          <v:shape id="_x0000_i1062" type="#_x0000_t75" style="width:10.65pt;height:10pt" o:ole="">
            <v:imagedata r:id="rId47" o:title=""/>
          </v:shape>
          <o:OLEObject Type="Embed" ProgID="Equation.DSMT4" ShapeID="_x0000_i1062" DrawAspect="Content" ObjectID="_1394371771" r:id="rId72"/>
        </w:object>
      </w:r>
      <w:r>
        <w:t xml:space="preserve">be a regular, uncountable cardinal and </w:t>
      </w:r>
      <w:r w:rsidRPr="006D515A">
        <w:rPr>
          <w:position w:val="-14"/>
        </w:rPr>
        <w:object w:dxaOrig="1200" w:dyaOrig="400">
          <v:shape id="_x0000_i1063" type="#_x0000_t75" style="width:59.5pt;height:19.4pt" o:ole="">
            <v:imagedata r:id="rId73" o:title=""/>
          </v:shape>
          <o:OLEObject Type="Embed" ProgID="Equation.DSMT4" ShapeID="_x0000_i1063" DrawAspect="Content" ObjectID="_1394371772" r:id="rId74"/>
        </w:object>
      </w:r>
      <w:r>
        <w:t xml:space="preserve"> be a sequence of club subsets of</w:t>
      </w:r>
      <w:r w:rsidRPr="006758C7">
        <w:rPr>
          <w:position w:val="-4"/>
        </w:rPr>
        <w:object w:dxaOrig="220" w:dyaOrig="200">
          <v:shape id="_x0000_i1064" type="#_x0000_t75" style="width:10.65pt;height:10pt" o:ole="">
            <v:imagedata r:id="rId51" o:title=""/>
          </v:shape>
          <o:OLEObject Type="Embed" ProgID="Equation.DSMT4" ShapeID="_x0000_i1064" DrawAspect="Content" ObjectID="_1394371773" r:id="rId75"/>
        </w:object>
      </w:r>
      <w:r>
        <w:t>. Show</w:t>
      </w:r>
      <w:r>
        <w:tab/>
      </w:r>
      <w:r w:rsidR="00A224DE" w:rsidRPr="004B15BF">
        <w:rPr>
          <w:position w:val="-40"/>
        </w:rPr>
        <w:object w:dxaOrig="980" w:dyaOrig="800">
          <v:shape id="_x0000_i1065" type="#_x0000_t75" style="width:43.85pt;height:35.7pt" o:ole="">
            <v:imagedata r:id="rId76" o:title=""/>
          </v:shape>
          <o:OLEObject Type="Embed" ProgID="Equation.DSMT4" ShapeID="_x0000_i1065" DrawAspect="Content" ObjectID="_1394371774" r:id="rId77"/>
        </w:object>
      </w:r>
      <w:r w:rsidRPr="006758C7">
        <w:rPr>
          <w:position w:val="-4"/>
        </w:rPr>
        <w:object w:dxaOrig="180" w:dyaOrig="279">
          <v:shape id="_x0000_i1066" type="#_x0000_t75" style="width:8.75pt;height:14.4pt" o:ole="">
            <v:imagedata r:id="rId55" o:title=""/>
          </v:shape>
          <o:OLEObject Type="Embed" ProgID="Equation.DSMT4" ShapeID="_x0000_i1066" DrawAspect="Content" ObjectID="_1394371775" r:id="rId78"/>
        </w:object>
      </w:r>
      <w:r>
        <w:t>is also club.</w:t>
      </w:r>
      <w:r w:rsidRPr="006758C7">
        <w:rPr>
          <w:position w:val="-4"/>
        </w:rPr>
        <w:object w:dxaOrig="180" w:dyaOrig="279">
          <v:shape id="_x0000_i1067" type="#_x0000_t75" style="width:8.75pt;height:14.4pt" o:ole="">
            <v:imagedata r:id="rId55" o:title=""/>
          </v:shape>
          <o:OLEObject Type="Embed" ProgID="Equation.DSMT4" ShapeID="_x0000_i1067" DrawAspect="Content" ObjectID="_1394371776" r:id="rId79"/>
        </w:object>
      </w:r>
    </w:p>
    <w:p w:rsidR="00AE4008" w:rsidRDefault="00AE4008" w:rsidP="00587A8B">
      <w:pPr>
        <w:spacing w:line="240" w:lineRule="auto"/>
        <w:ind w:left="-720" w:right="-720"/>
        <w:contextualSpacing/>
      </w:pPr>
      <w:r>
        <w:rPr>
          <w:position w:val="-4"/>
          <w:u w:val="single"/>
        </w:rPr>
        <w:t>Quiz11</w:t>
      </w:r>
      <w:r>
        <w:rPr>
          <w:position w:val="-4"/>
        </w:rPr>
        <w:t xml:space="preserve">: </w:t>
      </w:r>
      <w:r>
        <w:rPr>
          <w:rFonts w:ascii="Cambria Math" w:hAnsi="Cambria Math"/>
        </w:rPr>
        <w:t>Prove Fodor’s Theorem:</w:t>
      </w:r>
      <w:r w:rsidRPr="006723AB">
        <w:t xml:space="preserve"> </w:t>
      </w:r>
      <w:r>
        <w:t xml:space="preserve">Let </w:t>
      </w:r>
      <w:r w:rsidRPr="006758C7">
        <w:rPr>
          <w:position w:val="-4"/>
        </w:rPr>
        <w:object w:dxaOrig="220" w:dyaOrig="200">
          <v:shape id="_x0000_i1068" type="#_x0000_t75" style="width:11.25pt;height:10pt" o:ole="">
            <v:imagedata r:id="rId47" o:title=""/>
          </v:shape>
          <o:OLEObject Type="Embed" ProgID="Equation.DSMT4" ShapeID="_x0000_i1068" DrawAspect="Content" ObjectID="_1394371777" r:id="rId80"/>
        </w:object>
      </w:r>
      <w:r>
        <w:t>be a regular uncountable cardinal.</w:t>
      </w:r>
      <w:r>
        <w:rPr>
          <w:rFonts w:ascii="Cambria Math" w:hAnsi="Cambria Math"/>
        </w:rPr>
        <w:t xml:space="preserve"> If </w:t>
      </w:r>
      <w:r w:rsidRPr="008458B7">
        <w:rPr>
          <w:position w:val="-10"/>
        </w:rPr>
        <w:object w:dxaOrig="240" w:dyaOrig="320">
          <v:shape id="_x0000_i1069" type="#_x0000_t75" style="width:11.9pt;height:16.3pt" o:ole="">
            <v:imagedata r:id="rId81" o:title=""/>
          </v:shape>
          <o:OLEObject Type="Embed" ProgID="Equation.DSMT4" ShapeID="_x0000_i1069" DrawAspect="Content" ObjectID="_1394371778" r:id="rId82"/>
        </w:object>
      </w:r>
      <w:r>
        <w:t xml:space="preserve"> is a regressive function on a stationary set</w:t>
      </w:r>
      <w:r w:rsidRPr="008458B7">
        <w:rPr>
          <w:position w:val="-8"/>
        </w:rPr>
        <w:object w:dxaOrig="639" w:dyaOrig="300">
          <v:shape id="_x0000_i1070" type="#_x0000_t75" style="width:31.95pt;height:15.05pt" o:ole="">
            <v:imagedata r:id="rId83" o:title=""/>
          </v:shape>
          <o:OLEObject Type="Embed" ProgID="Equation.DSMT4" ShapeID="_x0000_i1070" DrawAspect="Content" ObjectID="_1394371779" r:id="rId84"/>
        </w:object>
      </w:r>
      <w:r>
        <w:t xml:space="preserve">, then there exists a stationary </w:t>
      </w:r>
      <w:r w:rsidRPr="008458B7">
        <w:rPr>
          <w:position w:val="-8"/>
        </w:rPr>
        <w:object w:dxaOrig="639" w:dyaOrig="300">
          <v:shape id="_x0000_i1071" type="#_x0000_t75" style="width:31.95pt;height:15.05pt" o:ole="">
            <v:imagedata r:id="rId85" o:title=""/>
          </v:shape>
          <o:OLEObject Type="Embed" ProgID="Equation.DSMT4" ShapeID="_x0000_i1071" DrawAspect="Content" ObjectID="_1394371780" r:id="rId86"/>
        </w:object>
      </w:r>
      <w:r>
        <w:t xml:space="preserve">such that </w:t>
      </w:r>
      <w:r w:rsidRPr="008458B7">
        <w:rPr>
          <w:position w:val="-10"/>
        </w:rPr>
        <w:object w:dxaOrig="240" w:dyaOrig="320">
          <v:shape id="_x0000_i1072" type="#_x0000_t75" style="width:11.9pt;height:16.3pt" o:ole="">
            <v:imagedata r:id="rId87" o:title=""/>
          </v:shape>
          <o:OLEObject Type="Embed" ProgID="Equation.DSMT4" ShapeID="_x0000_i1072" DrawAspect="Content" ObjectID="_1394371781" r:id="rId88"/>
        </w:object>
      </w:r>
      <w:r>
        <w:t xml:space="preserve"> restricted to </w:t>
      </w:r>
      <w:r w:rsidRPr="00160B62">
        <w:rPr>
          <w:position w:val="-4"/>
        </w:rPr>
        <w:object w:dxaOrig="220" w:dyaOrig="260">
          <v:shape id="_x0000_i1073" type="#_x0000_t75" style="width:11.25pt;height:13.15pt" o:ole="">
            <v:imagedata r:id="rId89" o:title=""/>
          </v:shape>
          <o:OLEObject Type="Embed" ProgID="Equation.DSMT4" ShapeID="_x0000_i1073" DrawAspect="Content" ObjectID="_1394371782" r:id="rId90"/>
        </w:object>
      </w:r>
      <w:r>
        <w:t xml:space="preserve"> is constant. </w:t>
      </w:r>
    </w:p>
    <w:p w:rsidR="00587A8B" w:rsidRDefault="00587A8B" w:rsidP="00587A8B">
      <w:pPr>
        <w:spacing w:line="120" w:lineRule="auto"/>
        <w:ind w:left="-720" w:right="-720"/>
        <w:contextualSpacing/>
      </w:pPr>
    </w:p>
    <w:p w:rsidR="00AE4008" w:rsidRDefault="00AE4008" w:rsidP="00587A8B">
      <w:pPr>
        <w:spacing w:line="240" w:lineRule="auto"/>
        <w:ind w:left="-720" w:right="-720"/>
        <w:contextualSpacing/>
      </w:pPr>
      <w:r>
        <w:rPr>
          <w:u w:val="single"/>
        </w:rPr>
        <w:t>Quiz12</w:t>
      </w:r>
      <w:r>
        <w:t xml:space="preserve">: Recall the following theorem: Let </w:t>
      </w:r>
      <w:r w:rsidRPr="006758C7">
        <w:rPr>
          <w:position w:val="-4"/>
        </w:rPr>
        <w:object w:dxaOrig="220" w:dyaOrig="200">
          <v:shape id="_x0000_i1074" type="#_x0000_t75" style="width:11.25pt;height:10pt" o:ole="">
            <v:imagedata r:id="rId47" o:title=""/>
          </v:shape>
          <o:OLEObject Type="Embed" ProgID="Equation.DSMT4" ShapeID="_x0000_i1074" DrawAspect="Content" ObjectID="_1394371783" r:id="rId91"/>
        </w:object>
      </w:r>
      <w:r>
        <w:t xml:space="preserve">be a regular, uncountable cardinal. Every stationary subset of </w:t>
      </w:r>
      <w:r w:rsidRPr="008458B7">
        <w:rPr>
          <w:position w:val="-12"/>
        </w:rPr>
        <w:object w:dxaOrig="340" w:dyaOrig="380">
          <v:shape id="_x0000_i1075" type="#_x0000_t75" style="width:16.9pt;height:18.8pt" o:ole="">
            <v:imagedata r:id="rId92" o:title=""/>
          </v:shape>
          <o:OLEObject Type="Embed" ProgID="Equation.DSMT4" ShapeID="_x0000_i1075" DrawAspect="Content" ObjectID="_1394371784" r:id="rId93"/>
        </w:object>
      </w:r>
      <w:r>
        <w:t xml:space="preserve"> is the union of </w:t>
      </w:r>
      <w:r w:rsidRPr="006758C7">
        <w:rPr>
          <w:position w:val="-4"/>
        </w:rPr>
        <w:object w:dxaOrig="220" w:dyaOrig="200">
          <v:shape id="_x0000_i1076" type="#_x0000_t75" style="width:11.25pt;height:10pt" o:ole="">
            <v:imagedata r:id="rId47" o:title=""/>
          </v:shape>
          <o:OLEObject Type="Embed" ProgID="Equation.DSMT4" ShapeID="_x0000_i1076" DrawAspect="Content" ObjectID="_1394371785" r:id="rId94"/>
        </w:object>
      </w:r>
      <w:proofErr w:type="spellStart"/>
      <w:r>
        <w:t>pairwise</w:t>
      </w:r>
      <w:proofErr w:type="spellEnd"/>
      <w:r>
        <w:t xml:space="preserve"> disjoint statio</w:t>
      </w:r>
      <w:r w:rsidR="000560B1">
        <w:t>nary sets. State and prove the Main L</w:t>
      </w:r>
      <w:r>
        <w:t xml:space="preserve">emma to this theorem. </w:t>
      </w:r>
    </w:p>
    <w:p w:rsidR="00587A8B" w:rsidRDefault="00587A8B" w:rsidP="00587A8B">
      <w:pPr>
        <w:spacing w:line="120" w:lineRule="auto"/>
        <w:ind w:left="-720" w:right="-720"/>
        <w:contextualSpacing/>
      </w:pPr>
    </w:p>
    <w:p w:rsidR="00AE4008" w:rsidRDefault="00AE4008" w:rsidP="00587A8B">
      <w:pPr>
        <w:spacing w:line="240" w:lineRule="auto"/>
        <w:ind w:left="-720" w:right="-720"/>
        <w:contextualSpacing/>
      </w:pPr>
      <w:r w:rsidRPr="00AE4008">
        <w:rPr>
          <w:u w:val="single"/>
        </w:rPr>
        <w:t>Quiz 13</w:t>
      </w:r>
      <w:r>
        <w:t xml:space="preserve">: Let </w:t>
      </w:r>
      <w:r w:rsidRPr="006758C7">
        <w:rPr>
          <w:position w:val="-4"/>
        </w:rPr>
        <w:object w:dxaOrig="220" w:dyaOrig="200">
          <v:shape id="_x0000_i1077" type="#_x0000_t75" style="width:11.25pt;height:10pt" o:ole="">
            <v:imagedata r:id="rId47" o:title=""/>
          </v:shape>
          <o:OLEObject Type="Embed" ProgID="Equation.DSMT4" ShapeID="_x0000_i1077" DrawAspect="Content" ObjectID="_1394371786" r:id="rId95"/>
        </w:object>
      </w:r>
      <w:r>
        <w:t xml:space="preserve">be a regular, uncountable cardinal and let </w:t>
      </w:r>
      <w:r w:rsidRPr="006723AB">
        <w:rPr>
          <w:position w:val="-6"/>
        </w:rPr>
        <w:object w:dxaOrig="279" w:dyaOrig="279">
          <v:shape id="_x0000_i1078" type="#_x0000_t75" style="width:13.75pt;height:13.75pt" o:ole="">
            <v:imagedata r:id="rId96" o:title=""/>
          </v:shape>
          <o:OLEObject Type="Embed" ProgID="Equation.DSMT4" ShapeID="_x0000_i1078" DrawAspect="Content" ObjectID="_1394371787" r:id="rId97"/>
        </w:object>
      </w:r>
      <w:r>
        <w:t>be a stationary subset of</w:t>
      </w:r>
      <w:r w:rsidRPr="008458B7">
        <w:rPr>
          <w:position w:val="-12"/>
        </w:rPr>
        <w:object w:dxaOrig="340" w:dyaOrig="380">
          <v:shape id="_x0000_i1079" type="#_x0000_t75" style="width:16.9pt;height:18.8pt" o:ole="">
            <v:imagedata r:id="rId92" o:title=""/>
          </v:shape>
          <o:OLEObject Type="Embed" ProgID="Equation.DSMT4" ShapeID="_x0000_i1079" DrawAspect="Content" ObjectID="_1394371788" r:id="rId98"/>
        </w:object>
      </w:r>
      <w:r>
        <w:t xml:space="preserve">. For </w:t>
      </w:r>
      <w:proofErr w:type="gramStart"/>
      <w:r>
        <w:t xml:space="preserve">each </w:t>
      </w:r>
      <w:proofErr w:type="gramEnd"/>
      <w:r w:rsidRPr="00C86752">
        <w:rPr>
          <w:position w:val="-6"/>
        </w:rPr>
        <w:object w:dxaOrig="680" w:dyaOrig="279">
          <v:shape id="_x0000_i1080" type="#_x0000_t75" style="width:33.8pt;height:13.75pt" o:ole="">
            <v:imagedata r:id="rId99" o:title=""/>
          </v:shape>
          <o:OLEObject Type="Embed" ProgID="Equation.DSMT4" ShapeID="_x0000_i1080" DrawAspect="Content" ObjectID="_1394371789" r:id="rId100"/>
        </w:object>
      </w:r>
      <w:r>
        <w:t>, let</w:t>
      </w:r>
      <w:r w:rsidRPr="006723AB">
        <w:rPr>
          <w:position w:val="-14"/>
        </w:rPr>
        <w:object w:dxaOrig="1920" w:dyaOrig="400">
          <v:shape id="_x0000_i1081" type="#_x0000_t75" style="width:95.8pt;height:20.05pt" o:ole="">
            <v:imagedata r:id="rId101" o:title=""/>
          </v:shape>
          <o:OLEObject Type="Embed" ProgID="Equation.DSMT4" ShapeID="_x0000_i1081" DrawAspect="Content" ObjectID="_1394371790" r:id="rId102"/>
        </w:object>
      </w:r>
      <w:r>
        <w:t xml:space="preserve">. Assume the Main Lemma: there exists </w:t>
      </w:r>
      <w:r w:rsidRPr="006723AB">
        <w:rPr>
          <w:position w:val="-6"/>
        </w:rPr>
        <w:object w:dxaOrig="540" w:dyaOrig="260">
          <v:shape id="_x0000_i1082" type="#_x0000_t75" style="width:26.9pt;height:13.15pt" o:ole="">
            <v:imagedata r:id="rId103" o:title=""/>
          </v:shape>
          <o:OLEObject Type="Embed" ProgID="Equation.DSMT4" ShapeID="_x0000_i1082" DrawAspect="Content" ObjectID="_1394371791" r:id="rId104"/>
        </w:object>
      </w:r>
      <w:r>
        <w:t xml:space="preserve"> such that for </w:t>
      </w:r>
      <w:proofErr w:type="gramStart"/>
      <w:r>
        <w:t xml:space="preserve">all </w:t>
      </w:r>
      <w:proofErr w:type="gramEnd"/>
      <w:r w:rsidRPr="006723AB">
        <w:rPr>
          <w:position w:val="-10"/>
        </w:rPr>
        <w:object w:dxaOrig="600" w:dyaOrig="260">
          <v:shape id="_x0000_i1083" type="#_x0000_t75" style="width:30.05pt;height:13.15pt" o:ole="">
            <v:imagedata r:id="rId105" o:title=""/>
          </v:shape>
          <o:OLEObject Type="Embed" ProgID="Equation.DSMT4" ShapeID="_x0000_i1083" DrawAspect="Content" ObjectID="_1394371792" r:id="rId106"/>
        </w:object>
      </w:r>
      <w:r>
        <w:t xml:space="preserve">, we have </w:t>
      </w:r>
      <w:r w:rsidRPr="006723AB">
        <w:rPr>
          <w:position w:val="-14"/>
        </w:rPr>
        <w:object w:dxaOrig="2659" w:dyaOrig="400">
          <v:shape id="_x0000_i1084" type="#_x0000_t75" style="width:132.75pt;height:20.05pt" o:ole="">
            <v:imagedata r:id="rId107" o:title=""/>
          </v:shape>
          <o:OLEObject Type="Embed" ProgID="Equation.DSMT4" ShapeID="_x0000_i1084" DrawAspect="Content" ObjectID="_1394371793" r:id="rId108"/>
        </w:object>
      </w:r>
      <w:r>
        <w:t xml:space="preserve"> is stationary. Using the Main Lemma, prove that </w:t>
      </w:r>
      <w:r w:rsidRPr="006723AB">
        <w:rPr>
          <w:position w:val="-6"/>
        </w:rPr>
        <w:object w:dxaOrig="279" w:dyaOrig="279">
          <v:shape id="_x0000_i1085" type="#_x0000_t75" style="width:13.75pt;height:13.75pt" o:ole="">
            <v:imagedata r:id="rId96" o:title=""/>
          </v:shape>
          <o:OLEObject Type="Embed" ProgID="Equation.DSMT4" ShapeID="_x0000_i1085" DrawAspect="Content" ObjectID="_1394371794" r:id="rId109"/>
        </w:object>
      </w:r>
      <w:r>
        <w:t xml:space="preserve"> is the </w:t>
      </w:r>
      <w:proofErr w:type="gramStart"/>
      <w:r>
        <w:t xml:space="preserve">union of </w:t>
      </w:r>
      <w:r w:rsidRPr="006758C7">
        <w:rPr>
          <w:position w:val="-4"/>
        </w:rPr>
        <w:object w:dxaOrig="220" w:dyaOrig="200">
          <v:shape id="_x0000_i1086" type="#_x0000_t75" style="width:11.25pt;height:10pt" o:ole="">
            <v:imagedata r:id="rId47" o:title=""/>
          </v:shape>
          <o:OLEObject Type="Embed" ProgID="Equation.DSMT4" ShapeID="_x0000_i1086" DrawAspect="Content" ObjectID="_1394371795" r:id="rId110"/>
        </w:object>
      </w:r>
      <w:proofErr w:type="spellStart"/>
      <w:r>
        <w:t>pairwise</w:t>
      </w:r>
      <w:proofErr w:type="spellEnd"/>
      <w:r>
        <w:t xml:space="preserve"> disjoint</w:t>
      </w:r>
      <w:proofErr w:type="gramEnd"/>
      <w:r>
        <w:t xml:space="preserve"> stationary sets.</w:t>
      </w:r>
    </w:p>
    <w:p w:rsidR="00587A8B" w:rsidRDefault="00587A8B" w:rsidP="00587A8B">
      <w:pPr>
        <w:spacing w:line="240" w:lineRule="auto"/>
        <w:ind w:left="-720" w:right="-720"/>
        <w:contextualSpacing/>
      </w:pPr>
    </w:p>
    <w:p w:rsidR="00587A8B" w:rsidRDefault="00587A8B" w:rsidP="00587A8B">
      <w:pPr>
        <w:spacing w:line="240" w:lineRule="auto"/>
        <w:ind w:left="-720" w:right="-720"/>
        <w:contextualSpacing/>
      </w:pPr>
    </w:p>
    <w:p w:rsidR="00AE4008" w:rsidRDefault="00AE4008" w:rsidP="00A224DE">
      <w:pPr>
        <w:ind w:left="-720" w:right="-720"/>
      </w:pPr>
      <w:r w:rsidRPr="00AE4008">
        <w:rPr>
          <w:u w:val="single"/>
        </w:rPr>
        <w:lastRenderedPageBreak/>
        <w:t xml:space="preserve">Quiz </w:t>
      </w:r>
      <w:r>
        <w:rPr>
          <w:u w:val="single"/>
        </w:rPr>
        <w:t>14</w:t>
      </w:r>
      <w:r>
        <w:t xml:space="preserve">: Let </w:t>
      </w:r>
      <w:r w:rsidRPr="006758C7">
        <w:rPr>
          <w:position w:val="-4"/>
        </w:rPr>
        <w:object w:dxaOrig="220" w:dyaOrig="200">
          <v:shape id="_x0000_i1087" type="#_x0000_t75" style="width:11.25pt;height:10pt" o:ole="">
            <v:imagedata r:id="rId47" o:title=""/>
          </v:shape>
          <o:OLEObject Type="Embed" ProgID="Equation.DSMT4" ShapeID="_x0000_i1087" DrawAspect="Content" ObjectID="_1394371796" r:id="rId111"/>
        </w:object>
      </w:r>
      <w:r>
        <w:t xml:space="preserve">be a regular, uncountable cardinal, let </w:t>
      </w:r>
      <w:r w:rsidRPr="007B5CE3">
        <w:rPr>
          <w:position w:val="-4"/>
        </w:rPr>
        <w:object w:dxaOrig="240" w:dyaOrig="260">
          <v:shape id="_x0000_i1088" type="#_x0000_t75" style="width:11.9pt;height:13.15pt" o:ole="">
            <v:imagedata r:id="rId112" o:title=""/>
          </v:shape>
          <o:OLEObject Type="Embed" ProgID="Equation.DSMT4" ShapeID="_x0000_i1088" DrawAspect="Content" ObjectID="_1394371797" r:id="rId113"/>
        </w:object>
      </w:r>
      <w:r>
        <w:t xml:space="preserve"> be a stationary subset </w:t>
      </w:r>
      <w:proofErr w:type="gramStart"/>
      <w:r>
        <w:t xml:space="preserve">of </w:t>
      </w:r>
      <w:proofErr w:type="gramEnd"/>
      <w:r w:rsidRPr="006758C7">
        <w:rPr>
          <w:position w:val="-4"/>
        </w:rPr>
        <w:object w:dxaOrig="220" w:dyaOrig="200">
          <v:shape id="_x0000_i1089" type="#_x0000_t75" style="width:11.25pt;height:10pt" o:ole="">
            <v:imagedata r:id="rId47" o:title=""/>
          </v:shape>
          <o:OLEObject Type="Embed" ProgID="Equation.DSMT4" ShapeID="_x0000_i1089" DrawAspect="Content" ObjectID="_1394371798" r:id="rId114"/>
        </w:object>
      </w:r>
      <w:r>
        <w:t xml:space="preserve">, and let </w:t>
      </w:r>
      <w:r w:rsidR="00B536E9" w:rsidRPr="007B5CE3">
        <w:rPr>
          <w:position w:val="-10"/>
        </w:rPr>
        <w:object w:dxaOrig="4180" w:dyaOrig="360">
          <v:shape id="_x0000_i1090" type="#_x0000_t75" style="width:209.1pt;height:18.15pt" o:ole="">
            <v:imagedata r:id="rId115" o:title=""/>
          </v:shape>
          <o:OLEObject Type="Embed" ProgID="Equation.DSMT4" ShapeID="_x0000_i1090" DrawAspect="Content" ObjectID="_1394371799" r:id="rId116"/>
        </w:object>
      </w:r>
      <w:r>
        <w:t xml:space="preserve"> . Recall that it is easy to show that one of two sets </w:t>
      </w:r>
      <w:r w:rsidR="00B536E9" w:rsidRPr="007B5CE3">
        <w:rPr>
          <w:position w:val="-10"/>
        </w:rPr>
        <w:object w:dxaOrig="2480" w:dyaOrig="360">
          <v:shape id="_x0000_i1091" type="#_x0000_t75" style="width:123.95pt;height:18.15pt" o:ole="">
            <v:imagedata r:id="rId117" o:title=""/>
          </v:shape>
          <o:OLEObject Type="Embed" ProgID="Equation.DSMT4" ShapeID="_x0000_i1091" DrawAspect="Content" ObjectID="_1394371800" r:id="rId118"/>
        </w:object>
      </w:r>
      <w:r>
        <w:t xml:space="preserve"> and  </w:t>
      </w:r>
      <w:r w:rsidR="00B536E9" w:rsidRPr="007B5CE3">
        <w:rPr>
          <w:position w:val="-10"/>
        </w:rPr>
        <w:object w:dxaOrig="4920" w:dyaOrig="360">
          <v:shape id="_x0000_i1092" type="#_x0000_t75" style="width:246.05pt;height:18.15pt" o:ole="">
            <v:imagedata r:id="rId119" o:title=""/>
          </v:shape>
          <o:OLEObject Type="Embed" ProgID="Equation.DSMT4" ShapeID="_x0000_i1092" DrawAspect="Content" ObjectID="_1394371801" r:id="rId120"/>
        </w:object>
      </w:r>
      <w:r>
        <w:t xml:space="preserve"> is stationary. Assume </w:t>
      </w:r>
      <w:r w:rsidRPr="007B5CE3">
        <w:rPr>
          <w:position w:val="-4"/>
        </w:rPr>
        <w:object w:dxaOrig="340" w:dyaOrig="300">
          <v:shape id="_x0000_i1093" type="#_x0000_t75" style="width:16.9pt;height:15.05pt" o:ole="">
            <v:imagedata r:id="rId121" o:title=""/>
          </v:shape>
          <o:OLEObject Type="Embed" ProgID="Equation.DSMT4" ShapeID="_x0000_i1093" DrawAspect="Content" ObjectID="_1394371802" r:id="rId122"/>
        </w:object>
      </w:r>
      <w:r>
        <w:t xml:space="preserve"> is stationary, in which case one can show </w:t>
      </w:r>
      <w:r w:rsidRPr="007B5CE3">
        <w:rPr>
          <w:position w:val="-10"/>
        </w:rPr>
        <w:object w:dxaOrig="5120" w:dyaOrig="360">
          <v:shape id="_x0000_i1094" type="#_x0000_t75" style="width:256.05pt;height:18.15pt" o:ole="">
            <v:imagedata r:id="rId123" o:title=""/>
          </v:shape>
          <o:OLEObject Type="Embed" ProgID="Equation.DSMT4" ShapeID="_x0000_i1094" DrawAspect="Content" ObjectID="_1394371803" r:id="rId124"/>
        </w:object>
      </w:r>
      <w:r>
        <w:t>is a stationary subset of</w:t>
      </w:r>
      <w:r w:rsidRPr="006758C7">
        <w:rPr>
          <w:position w:val="-4"/>
        </w:rPr>
        <w:object w:dxaOrig="220" w:dyaOrig="200">
          <v:shape id="_x0000_i1095" type="#_x0000_t75" style="width:11.25pt;height:10pt" o:ole="">
            <v:imagedata r:id="rId47" o:title=""/>
          </v:shape>
          <o:OLEObject Type="Embed" ProgID="Equation.DSMT4" ShapeID="_x0000_i1095" DrawAspect="Content" ObjectID="_1394371804" r:id="rId125"/>
        </w:object>
      </w:r>
      <w:r>
        <w:t xml:space="preserve"> so that</w:t>
      </w:r>
      <w:r w:rsidR="00B536E9" w:rsidRPr="00B536E9">
        <w:rPr>
          <w:position w:val="-12"/>
        </w:rPr>
        <w:object w:dxaOrig="5340" w:dyaOrig="380">
          <v:shape id="_x0000_i1096" type="#_x0000_t75" style="width:266.7pt;height:18.8pt" o:ole="">
            <v:imagedata r:id="rId126" o:title=""/>
          </v:shape>
          <o:OLEObject Type="Embed" ProgID="Equation.DSMT4" ShapeID="_x0000_i1096" DrawAspect="Content" ObjectID="_1394371805" r:id="rId127"/>
        </w:object>
      </w:r>
      <w:r>
        <w:t xml:space="preserve">. For </w:t>
      </w:r>
      <w:proofErr w:type="gramStart"/>
      <w:r>
        <w:t xml:space="preserve">each </w:t>
      </w:r>
      <w:proofErr w:type="gramEnd"/>
      <w:r w:rsidRPr="00C86752">
        <w:rPr>
          <w:position w:val="-6"/>
        </w:rPr>
        <w:object w:dxaOrig="680" w:dyaOrig="279">
          <v:shape id="_x0000_i1097" type="#_x0000_t75" style="width:33.8pt;height:13.75pt" o:ole="">
            <v:imagedata r:id="rId99" o:title=""/>
          </v:shape>
          <o:OLEObject Type="Embed" ProgID="Equation.DSMT4" ShapeID="_x0000_i1097" DrawAspect="Content" ObjectID="_1394371806" r:id="rId128"/>
        </w:object>
      </w:r>
      <w:r>
        <w:t xml:space="preserve">, let </w:t>
      </w:r>
      <w:r w:rsidR="00B536E9" w:rsidRPr="006723AB">
        <w:rPr>
          <w:position w:val="-14"/>
        </w:rPr>
        <w:object w:dxaOrig="2020" w:dyaOrig="400">
          <v:shape id="_x0000_i1098" type="#_x0000_t75" style="width:100.8pt;height:20.05pt" o:ole="">
            <v:imagedata r:id="rId129" o:title=""/>
          </v:shape>
          <o:OLEObject Type="Embed" ProgID="Equation.DSMT4" ShapeID="_x0000_i1098" DrawAspect="Content" ObjectID="_1394371807" r:id="rId130"/>
        </w:object>
      </w:r>
      <w:r>
        <w:t xml:space="preserve"> enumerate </w:t>
      </w:r>
      <w:r w:rsidR="00B536E9" w:rsidRPr="00B536E9">
        <w:rPr>
          <w:position w:val="-12"/>
        </w:rPr>
        <w:object w:dxaOrig="300" w:dyaOrig="360">
          <v:shape id="_x0000_i1099" type="#_x0000_t75" style="width:15.05pt;height:18.15pt" o:ole="">
            <v:imagedata r:id="rId131" o:title=""/>
          </v:shape>
          <o:OLEObject Type="Embed" ProgID="Equation.DSMT4" ShapeID="_x0000_i1099" DrawAspect="Content" ObjectID="_1394371808" r:id="rId132"/>
        </w:object>
      </w:r>
      <w:r>
        <w:t xml:space="preserve">. Prove that following Main Lemma: there exists </w:t>
      </w:r>
      <w:r w:rsidR="00B536E9" w:rsidRPr="00B536E9">
        <w:rPr>
          <w:position w:val="-10"/>
        </w:rPr>
        <w:object w:dxaOrig="600" w:dyaOrig="320">
          <v:shape id="_x0000_i1100" type="#_x0000_t75" style="width:30.05pt;height:16.3pt" o:ole="">
            <v:imagedata r:id="rId133" o:title=""/>
          </v:shape>
          <o:OLEObject Type="Embed" ProgID="Equation.DSMT4" ShapeID="_x0000_i1100" DrawAspect="Content" ObjectID="_1394371809" r:id="rId134"/>
        </w:object>
      </w:r>
      <w:r>
        <w:t xml:space="preserve"> such that for </w:t>
      </w:r>
      <w:proofErr w:type="gramStart"/>
      <w:r>
        <w:t xml:space="preserve">all </w:t>
      </w:r>
      <w:proofErr w:type="gramEnd"/>
      <w:r w:rsidRPr="006723AB">
        <w:rPr>
          <w:position w:val="-10"/>
        </w:rPr>
        <w:object w:dxaOrig="600" w:dyaOrig="260">
          <v:shape id="_x0000_i1101" type="#_x0000_t75" style="width:30.05pt;height:13.15pt" o:ole="">
            <v:imagedata r:id="rId105" o:title=""/>
          </v:shape>
          <o:OLEObject Type="Embed" ProgID="Equation.DSMT4" ShapeID="_x0000_i1101" DrawAspect="Content" ObjectID="_1394371810" r:id="rId135"/>
        </w:object>
      </w:r>
      <w:r>
        <w:t xml:space="preserve">, we have </w:t>
      </w:r>
      <w:r w:rsidR="00B536E9" w:rsidRPr="006723AB">
        <w:rPr>
          <w:position w:val="-14"/>
        </w:rPr>
        <w:object w:dxaOrig="3640" w:dyaOrig="400">
          <v:shape id="_x0000_i1102" type="#_x0000_t75" style="width:182.2pt;height:20.05pt" o:ole="">
            <v:imagedata r:id="rId136" o:title=""/>
          </v:shape>
          <o:OLEObject Type="Embed" ProgID="Equation.DSMT4" ShapeID="_x0000_i1102" DrawAspect="Content" ObjectID="_1394371811" r:id="rId137"/>
        </w:object>
      </w:r>
      <w:r>
        <w:t xml:space="preserve"> is stationary.  </w:t>
      </w:r>
    </w:p>
    <w:p w:rsidR="00AE4008" w:rsidRDefault="00AE4008" w:rsidP="00A224DE">
      <w:pPr>
        <w:ind w:left="-720" w:right="-720"/>
      </w:pPr>
    </w:p>
    <w:p w:rsidR="00AE4008" w:rsidRDefault="00AE4008" w:rsidP="00A224DE">
      <w:pPr>
        <w:ind w:left="-720" w:right="-720"/>
      </w:pPr>
    </w:p>
    <w:p w:rsidR="00AE4008" w:rsidRPr="00AE4008" w:rsidRDefault="00AE4008" w:rsidP="00A224DE">
      <w:pPr>
        <w:ind w:left="-720" w:right="-720"/>
      </w:pPr>
    </w:p>
    <w:p w:rsidR="00FD56CC" w:rsidRPr="00FD56CC" w:rsidRDefault="00FD56CC" w:rsidP="00A224DE">
      <w:pPr>
        <w:spacing w:after="0" w:line="240" w:lineRule="auto"/>
        <w:ind w:left="-720" w:right="-720"/>
        <w:jc w:val="both"/>
      </w:pPr>
    </w:p>
    <w:p w:rsidR="00FD56CC" w:rsidRPr="00FD56CC" w:rsidRDefault="00FD56CC" w:rsidP="00A224DE">
      <w:pPr>
        <w:spacing w:after="0" w:line="240" w:lineRule="auto"/>
        <w:ind w:left="-720" w:right="-720"/>
        <w:jc w:val="both"/>
      </w:pPr>
    </w:p>
    <w:p w:rsidR="00C916D1" w:rsidRPr="00C916D1" w:rsidRDefault="00C916D1" w:rsidP="00A224DE">
      <w:pPr>
        <w:ind w:left="-720" w:right="-720"/>
        <w:jc w:val="both"/>
      </w:pPr>
    </w:p>
    <w:p w:rsidR="00C916D1" w:rsidRPr="00C916D1" w:rsidRDefault="00C916D1" w:rsidP="00A224DE">
      <w:pPr>
        <w:ind w:left="-720" w:right="-720"/>
      </w:pPr>
    </w:p>
    <w:sectPr w:rsidR="00C916D1" w:rsidRPr="00C916D1" w:rsidSect="00A224DE">
      <w:headerReference w:type="default" r:id="rId138"/>
      <w:pgSz w:w="12240" w:h="15840"/>
      <w:pgMar w:top="117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A8B" w:rsidRDefault="00587A8B" w:rsidP="00B0396E">
      <w:pPr>
        <w:spacing w:after="0" w:line="240" w:lineRule="auto"/>
      </w:pPr>
      <w:r>
        <w:separator/>
      </w:r>
    </w:p>
  </w:endnote>
  <w:endnote w:type="continuationSeparator" w:id="0">
    <w:p w:rsidR="00587A8B" w:rsidRDefault="00587A8B" w:rsidP="00B0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A8B" w:rsidRDefault="00587A8B" w:rsidP="00B0396E">
      <w:pPr>
        <w:spacing w:after="0" w:line="240" w:lineRule="auto"/>
      </w:pPr>
      <w:r>
        <w:separator/>
      </w:r>
    </w:p>
  </w:footnote>
  <w:footnote w:type="continuationSeparator" w:id="0">
    <w:p w:rsidR="00587A8B" w:rsidRDefault="00587A8B" w:rsidP="00B0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8B" w:rsidRDefault="00587A8B" w:rsidP="00E97B5A">
    <w:pPr>
      <w:pStyle w:val="Header"/>
      <w:tabs>
        <w:tab w:val="clear" w:pos="4680"/>
        <w:tab w:val="clear" w:pos="9360"/>
        <w:tab w:val="center" w:pos="2160"/>
        <w:tab w:val="right" w:pos="7740"/>
      </w:tabs>
      <w:ind w:left="-990" w:right="-990"/>
    </w:pPr>
    <w:r>
      <w:t>MAT 702 Spring 2012</w:t>
    </w:r>
    <w:r>
      <w:tab/>
      <w:t>QUIZES</w:t>
    </w:r>
    <w:r>
      <w:tab/>
      <w:t xml:space="preserve">             Name_____________________________________         Date________________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F1009"/>
    <w:multiLevelType w:val="hybridMultilevel"/>
    <w:tmpl w:val="107012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D209DB"/>
    <w:multiLevelType w:val="hybridMultilevel"/>
    <w:tmpl w:val="F1AAC3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63806"/>
    <w:multiLevelType w:val="singleLevel"/>
    <w:tmpl w:val="1460129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72"/>
      </w:pPr>
      <w:rPr>
        <w:rFonts w:hint="default"/>
        <w:b/>
      </w:rPr>
    </w:lvl>
  </w:abstractNum>
  <w:abstractNum w:abstractNumId="3">
    <w:nsid w:val="64FE28E1"/>
    <w:multiLevelType w:val="hybridMultilevel"/>
    <w:tmpl w:val="C8DA02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396E"/>
    <w:rsid w:val="00037DE9"/>
    <w:rsid w:val="000560B1"/>
    <w:rsid w:val="003B1A7F"/>
    <w:rsid w:val="00507C1D"/>
    <w:rsid w:val="00526E0B"/>
    <w:rsid w:val="00587A8B"/>
    <w:rsid w:val="005F15A7"/>
    <w:rsid w:val="00767D90"/>
    <w:rsid w:val="008B66B5"/>
    <w:rsid w:val="00957547"/>
    <w:rsid w:val="00A224DE"/>
    <w:rsid w:val="00AE4008"/>
    <w:rsid w:val="00B0396E"/>
    <w:rsid w:val="00B502B1"/>
    <w:rsid w:val="00B536E9"/>
    <w:rsid w:val="00B8530A"/>
    <w:rsid w:val="00C55D02"/>
    <w:rsid w:val="00C57B9C"/>
    <w:rsid w:val="00C916D1"/>
    <w:rsid w:val="00D414B9"/>
    <w:rsid w:val="00E97B5A"/>
    <w:rsid w:val="00EE2F60"/>
    <w:rsid w:val="00F54D56"/>
    <w:rsid w:val="00FD5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396E"/>
  </w:style>
  <w:style w:type="paragraph" w:styleId="Footer">
    <w:name w:val="footer"/>
    <w:basedOn w:val="Normal"/>
    <w:link w:val="FooterChar"/>
    <w:uiPriority w:val="99"/>
    <w:semiHidden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396E"/>
  </w:style>
  <w:style w:type="paragraph" w:styleId="ListParagraph">
    <w:name w:val="List Paragraph"/>
    <w:basedOn w:val="Normal"/>
    <w:uiPriority w:val="34"/>
    <w:qFormat/>
    <w:rsid w:val="00FD56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45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0.bin"/><Relationship Id="rId47" Type="http://schemas.openxmlformats.org/officeDocument/2006/relationships/image" Target="media/image19.wmf"/><Relationship Id="rId63" Type="http://schemas.openxmlformats.org/officeDocument/2006/relationships/image" Target="media/image25.wmf"/><Relationship Id="rId68" Type="http://schemas.openxmlformats.org/officeDocument/2006/relationships/image" Target="media/image27.wmf"/><Relationship Id="rId84" Type="http://schemas.openxmlformats.org/officeDocument/2006/relationships/oleObject" Target="embeddings/oleObject46.bin"/><Relationship Id="rId89" Type="http://schemas.openxmlformats.org/officeDocument/2006/relationships/image" Target="media/image35.wmf"/><Relationship Id="rId112" Type="http://schemas.openxmlformats.org/officeDocument/2006/relationships/image" Target="media/image43.wmf"/><Relationship Id="rId133" Type="http://schemas.openxmlformats.org/officeDocument/2006/relationships/image" Target="media/image52.wmf"/><Relationship Id="rId138" Type="http://schemas.openxmlformats.org/officeDocument/2006/relationships/header" Target="header1.xml"/><Relationship Id="rId16" Type="http://schemas.openxmlformats.org/officeDocument/2006/relationships/image" Target="media/image5.wmf"/><Relationship Id="rId107" Type="http://schemas.openxmlformats.org/officeDocument/2006/relationships/image" Target="media/image42.wmf"/><Relationship Id="rId11" Type="http://schemas.openxmlformats.org/officeDocument/2006/relationships/image" Target="media/image3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7.bin"/><Relationship Id="rId53" Type="http://schemas.openxmlformats.org/officeDocument/2006/relationships/image" Target="media/image22.wmf"/><Relationship Id="rId58" Type="http://schemas.openxmlformats.org/officeDocument/2006/relationships/oleObject" Target="embeddings/oleObject29.bin"/><Relationship Id="rId74" Type="http://schemas.openxmlformats.org/officeDocument/2006/relationships/oleObject" Target="embeddings/oleObject39.bin"/><Relationship Id="rId79" Type="http://schemas.openxmlformats.org/officeDocument/2006/relationships/oleObject" Target="embeddings/oleObject43.bin"/><Relationship Id="rId102" Type="http://schemas.openxmlformats.org/officeDocument/2006/relationships/oleObject" Target="embeddings/oleObject57.bin"/><Relationship Id="rId123" Type="http://schemas.openxmlformats.org/officeDocument/2006/relationships/image" Target="media/image48.wmf"/><Relationship Id="rId128" Type="http://schemas.openxmlformats.org/officeDocument/2006/relationships/oleObject" Target="embeddings/oleObject73.bin"/><Relationship Id="rId5" Type="http://schemas.openxmlformats.org/officeDocument/2006/relationships/footnotes" Target="footnotes.xml"/><Relationship Id="rId90" Type="http://schemas.openxmlformats.org/officeDocument/2006/relationships/oleObject" Target="embeddings/oleObject49.bin"/><Relationship Id="rId95" Type="http://schemas.openxmlformats.org/officeDocument/2006/relationships/oleObject" Target="embeddings/oleObject5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43" Type="http://schemas.openxmlformats.org/officeDocument/2006/relationships/image" Target="media/image17.wmf"/><Relationship Id="rId48" Type="http://schemas.openxmlformats.org/officeDocument/2006/relationships/oleObject" Target="embeddings/oleObject23.bin"/><Relationship Id="rId64" Type="http://schemas.openxmlformats.org/officeDocument/2006/relationships/oleObject" Target="embeddings/oleObject33.bin"/><Relationship Id="rId69" Type="http://schemas.openxmlformats.org/officeDocument/2006/relationships/oleObject" Target="embeddings/oleObject36.bin"/><Relationship Id="rId113" Type="http://schemas.openxmlformats.org/officeDocument/2006/relationships/oleObject" Target="embeddings/oleObject64.bin"/><Relationship Id="rId118" Type="http://schemas.openxmlformats.org/officeDocument/2006/relationships/oleObject" Target="embeddings/oleObject67.bin"/><Relationship Id="rId134" Type="http://schemas.openxmlformats.org/officeDocument/2006/relationships/oleObject" Target="embeddings/oleObject76.bin"/><Relationship Id="rId139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1.wmf"/><Relationship Id="rId72" Type="http://schemas.openxmlformats.org/officeDocument/2006/relationships/oleObject" Target="embeddings/oleObject38.bin"/><Relationship Id="rId80" Type="http://schemas.openxmlformats.org/officeDocument/2006/relationships/oleObject" Target="embeddings/oleObject44.bin"/><Relationship Id="rId85" Type="http://schemas.openxmlformats.org/officeDocument/2006/relationships/image" Target="media/image33.wmf"/><Relationship Id="rId93" Type="http://schemas.openxmlformats.org/officeDocument/2006/relationships/oleObject" Target="embeddings/oleObject51.bin"/><Relationship Id="rId98" Type="http://schemas.openxmlformats.org/officeDocument/2006/relationships/oleObject" Target="embeddings/oleObject55.bin"/><Relationship Id="rId121" Type="http://schemas.openxmlformats.org/officeDocument/2006/relationships/image" Target="media/image47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30.bin"/><Relationship Id="rId67" Type="http://schemas.openxmlformats.org/officeDocument/2006/relationships/oleObject" Target="embeddings/oleObject35.bin"/><Relationship Id="rId103" Type="http://schemas.openxmlformats.org/officeDocument/2006/relationships/image" Target="media/image40.wmf"/><Relationship Id="rId108" Type="http://schemas.openxmlformats.org/officeDocument/2006/relationships/oleObject" Target="embeddings/oleObject60.bin"/><Relationship Id="rId116" Type="http://schemas.openxmlformats.org/officeDocument/2006/relationships/oleObject" Target="embeddings/oleObject66.bin"/><Relationship Id="rId124" Type="http://schemas.openxmlformats.org/officeDocument/2006/relationships/oleObject" Target="embeddings/oleObject70.bin"/><Relationship Id="rId129" Type="http://schemas.openxmlformats.org/officeDocument/2006/relationships/image" Target="media/image50.wmf"/><Relationship Id="rId137" Type="http://schemas.openxmlformats.org/officeDocument/2006/relationships/oleObject" Target="embeddings/oleObject78.bin"/><Relationship Id="rId20" Type="http://schemas.openxmlformats.org/officeDocument/2006/relationships/image" Target="media/image7.wmf"/><Relationship Id="rId41" Type="http://schemas.openxmlformats.org/officeDocument/2006/relationships/image" Target="media/image16.wmf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2.bin"/><Relationship Id="rId70" Type="http://schemas.openxmlformats.org/officeDocument/2006/relationships/image" Target="media/image28.wmf"/><Relationship Id="rId75" Type="http://schemas.openxmlformats.org/officeDocument/2006/relationships/oleObject" Target="embeddings/oleObject40.bin"/><Relationship Id="rId83" Type="http://schemas.openxmlformats.org/officeDocument/2006/relationships/image" Target="media/image32.wmf"/><Relationship Id="rId88" Type="http://schemas.openxmlformats.org/officeDocument/2006/relationships/oleObject" Target="embeddings/oleObject48.bin"/><Relationship Id="rId91" Type="http://schemas.openxmlformats.org/officeDocument/2006/relationships/oleObject" Target="embeddings/oleObject50.bin"/><Relationship Id="rId96" Type="http://schemas.openxmlformats.org/officeDocument/2006/relationships/image" Target="media/image37.wmf"/><Relationship Id="rId111" Type="http://schemas.openxmlformats.org/officeDocument/2006/relationships/oleObject" Target="embeddings/oleObject63.bin"/><Relationship Id="rId132" Type="http://schemas.openxmlformats.org/officeDocument/2006/relationships/oleObject" Target="embeddings/oleObject75.bin"/><Relationship Id="rId14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image" Target="media/image14.wmf"/><Relationship Id="rId49" Type="http://schemas.openxmlformats.org/officeDocument/2006/relationships/image" Target="media/image20.wmf"/><Relationship Id="rId57" Type="http://schemas.openxmlformats.org/officeDocument/2006/relationships/oleObject" Target="embeddings/oleObject28.bin"/><Relationship Id="rId106" Type="http://schemas.openxmlformats.org/officeDocument/2006/relationships/oleObject" Target="embeddings/oleObject59.bin"/><Relationship Id="rId114" Type="http://schemas.openxmlformats.org/officeDocument/2006/relationships/oleObject" Target="embeddings/oleObject65.bin"/><Relationship Id="rId119" Type="http://schemas.openxmlformats.org/officeDocument/2006/relationships/image" Target="media/image46.wmf"/><Relationship Id="rId127" Type="http://schemas.openxmlformats.org/officeDocument/2006/relationships/oleObject" Target="embeddings/oleObject72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31.bin"/><Relationship Id="rId65" Type="http://schemas.openxmlformats.org/officeDocument/2006/relationships/oleObject" Target="embeddings/oleObject34.bin"/><Relationship Id="rId73" Type="http://schemas.openxmlformats.org/officeDocument/2006/relationships/image" Target="media/image29.wmf"/><Relationship Id="rId78" Type="http://schemas.openxmlformats.org/officeDocument/2006/relationships/oleObject" Target="embeddings/oleObject42.bin"/><Relationship Id="rId81" Type="http://schemas.openxmlformats.org/officeDocument/2006/relationships/image" Target="media/image31.wmf"/><Relationship Id="rId86" Type="http://schemas.openxmlformats.org/officeDocument/2006/relationships/oleObject" Target="embeddings/oleObject47.bin"/><Relationship Id="rId94" Type="http://schemas.openxmlformats.org/officeDocument/2006/relationships/oleObject" Target="embeddings/oleObject52.bin"/><Relationship Id="rId99" Type="http://schemas.openxmlformats.org/officeDocument/2006/relationships/image" Target="media/image38.wmf"/><Relationship Id="rId101" Type="http://schemas.openxmlformats.org/officeDocument/2006/relationships/image" Target="media/image39.wmf"/><Relationship Id="rId122" Type="http://schemas.openxmlformats.org/officeDocument/2006/relationships/oleObject" Target="embeddings/oleObject69.bin"/><Relationship Id="rId130" Type="http://schemas.openxmlformats.org/officeDocument/2006/relationships/oleObject" Target="embeddings/oleObject74.bin"/><Relationship Id="rId135" Type="http://schemas.openxmlformats.org/officeDocument/2006/relationships/oleObject" Target="embeddings/oleObject77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6.wmf"/><Relationship Id="rId39" Type="http://schemas.openxmlformats.org/officeDocument/2006/relationships/image" Target="media/image15.wmf"/><Relationship Id="rId109" Type="http://schemas.openxmlformats.org/officeDocument/2006/relationships/oleObject" Target="embeddings/oleObject61.bin"/><Relationship Id="rId34" Type="http://schemas.openxmlformats.org/officeDocument/2006/relationships/image" Target="media/image13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3.wmf"/><Relationship Id="rId76" Type="http://schemas.openxmlformats.org/officeDocument/2006/relationships/image" Target="media/image30.wmf"/><Relationship Id="rId97" Type="http://schemas.openxmlformats.org/officeDocument/2006/relationships/oleObject" Target="embeddings/oleObject54.bin"/><Relationship Id="rId104" Type="http://schemas.openxmlformats.org/officeDocument/2006/relationships/oleObject" Target="embeddings/oleObject58.bin"/><Relationship Id="rId120" Type="http://schemas.openxmlformats.org/officeDocument/2006/relationships/oleObject" Target="embeddings/oleObject68.bin"/><Relationship Id="rId125" Type="http://schemas.openxmlformats.org/officeDocument/2006/relationships/oleObject" Target="embeddings/oleObject71.bin"/><Relationship Id="rId7" Type="http://schemas.openxmlformats.org/officeDocument/2006/relationships/image" Target="media/image1.wmf"/><Relationship Id="rId71" Type="http://schemas.openxmlformats.org/officeDocument/2006/relationships/oleObject" Target="embeddings/oleObject37.bin"/><Relationship Id="rId92" Type="http://schemas.openxmlformats.org/officeDocument/2006/relationships/image" Target="media/image36.wmf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9.wmf"/><Relationship Id="rId40" Type="http://schemas.openxmlformats.org/officeDocument/2006/relationships/oleObject" Target="embeddings/oleObject19.bin"/><Relationship Id="rId45" Type="http://schemas.openxmlformats.org/officeDocument/2006/relationships/image" Target="media/image18.wmf"/><Relationship Id="rId66" Type="http://schemas.openxmlformats.org/officeDocument/2006/relationships/image" Target="media/image26.wmf"/><Relationship Id="rId87" Type="http://schemas.openxmlformats.org/officeDocument/2006/relationships/image" Target="media/image34.wmf"/><Relationship Id="rId110" Type="http://schemas.openxmlformats.org/officeDocument/2006/relationships/oleObject" Target="embeddings/oleObject62.bin"/><Relationship Id="rId115" Type="http://schemas.openxmlformats.org/officeDocument/2006/relationships/image" Target="media/image44.wmf"/><Relationship Id="rId131" Type="http://schemas.openxmlformats.org/officeDocument/2006/relationships/image" Target="media/image51.wmf"/><Relationship Id="rId136" Type="http://schemas.openxmlformats.org/officeDocument/2006/relationships/image" Target="media/image53.wmf"/><Relationship Id="rId61" Type="http://schemas.openxmlformats.org/officeDocument/2006/relationships/image" Target="media/image24.wmf"/><Relationship Id="rId82" Type="http://schemas.openxmlformats.org/officeDocument/2006/relationships/oleObject" Target="embeddings/oleObject45.bin"/><Relationship Id="rId19" Type="http://schemas.openxmlformats.org/officeDocument/2006/relationships/oleObject" Target="embeddings/oleObject7.bin"/><Relationship Id="rId14" Type="http://schemas.openxmlformats.org/officeDocument/2006/relationships/image" Target="media/image4.wmf"/><Relationship Id="rId30" Type="http://schemas.openxmlformats.org/officeDocument/2006/relationships/image" Target="media/image11.wmf"/><Relationship Id="rId35" Type="http://schemas.openxmlformats.org/officeDocument/2006/relationships/oleObject" Target="embeddings/oleObject16.bin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41.bin"/><Relationship Id="rId100" Type="http://schemas.openxmlformats.org/officeDocument/2006/relationships/oleObject" Target="embeddings/oleObject56.bin"/><Relationship Id="rId105" Type="http://schemas.openxmlformats.org/officeDocument/2006/relationships/image" Target="media/image41.wmf"/><Relationship Id="rId126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Al-Karawi</dc:creator>
  <cp:lastModifiedBy>Mohammed Al-Karawi</cp:lastModifiedBy>
  <cp:revision>9</cp:revision>
  <cp:lastPrinted>2012-03-27T23:28:00Z</cp:lastPrinted>
  <dcterms:created xsi:type="dcterms:W3CDTF">2012-02-01T00:39:00Z</dcterms:created>
  <dcterms:modified xsi:type="dcterms:W3CDTF">2012-03-27T23:39:00Z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